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700" w:rsidRDefault="006E516D" w:rsidP="00C206F0">
      <w:pPr>
        <w:spacing w:line="276" w:lineRule="auto"/>
        <w:jc w:val="center"/>
        <w:rPr>
          <w:b/>
          <w:sz w:val="44"/>
          <w:szCs w:val="44"/>
        </w:rPr>
      </w:pPr>
      <w:r w:rsidRPr="002343A5">
        <w:rPr>
          <w:b/>
          <w:sz w:val="44"/>
          <w:szCs w:val="44"/>
        </w:rPr>
        <w:t>Đặc sắc võ cổ truyền Việt Nam</w:t>
      </w:r>
    </w:p>
    <w:p w:rsidR="00C62C12" w:rsidRPr="00C62C12" w:rsidRDefault="00C62C12" w:rsidP="00C62C12">
      <w:pPr>
        <w:spacing w:line="276" w:lineRule="auto"/>
        <w:ind w:left="1701"/>
        <w:rPr>
          <w:rFonts w:ascii="Arial" w:hAnsi="Arial" w:cs="Arial"/>
          <w:b/>
          <w:i/>
          <w:sz w:val="22"/>
        </w:rPr>
      </w:pPr>
      <w:r w:rsidRPr="00C62C12">
        <w:rPr>
          <w:rFonts w:ascii="Arial" w:hAnsi="Arial" w:cs="Arial"/>
          <w:i/>
          <w:sz w:val="22"/>
        </w:rPr>
        <w:t>Một dân tộc định hình trong môi trường địa kinh tế không thuận lợi, địa chính trị phức tạp nhưng đã tạo dựng một lịch sử vẻ vang đầy bản lĩnh, một nền văn hoá độc đáo như dân tộc Việt Nam chắc chắn phải có những nguyên lý sinh tồn mãnh liệt. Căn bản của những nguyên lý sinh tồn ấy chính là nghệ thuật sống và nghệ thuật chiến đấu.</w:t>
      </w:r>
    </w:p>
    <w:p w:rsidR="00AC58CA" w:rsidRPr="009A1950" w:rsidRDefault="00AC58CA" w:rsidP="00C206F0">
      <w:pPr>
        <w:spacing w:line="276" w:lineRule="auto"/>
        <w:rPr>
          <w:sz w:val="28"/>
          <w:szCs w:val="28"/>
        </w:rPr>
      </w:pPr>
      <w:r w:rsidRPr="009A1950">
        <w:rPr>
          <w:sz w:val="28"/>
          <w:szCs w:val="28"/>
        </w:rPr>
        <w:t xml:space="preserve">Võ cổ truyền </w:t>
      </w:r>
      <w:r w:rsidR="00021F6A" w:rsidRPr="009A1950">
        <w:rPr>
          <w:sz w:val="28"/>
          <w:szCs w:val="28"/>
        </w:rPr>
        <w:t xml:space="preserve">gọi </w:t>
      </w:r>
      <w:r w:rsidR="00650AA0">
        <w:rPr>
          <w:sz w:val="28"/>
          <w:szCs w:val="28"/>
        </w:rPr>
        <w:t xml:space="preserve">tên </w:t>
      </w:r>
      <w:r w:rsidR="00021F6A" w:rsidRPr="009A1950">
        <w:rPr>
          <w:sz w:val="28"/>
          <w:szCs w:val="28"/>
        </w:rPr>
        <w:t>đầy đủ là võ thuật cổ truyền</w:t>
      </w:r>
      <w:r w:rsidR="0057050E" w:rsidRPr="009A1950">
        <w:rPr>
          <w:sz w:val="28"/>
          <w:szCs w:val="28"/>
        </w:rPr>
        <w:t xml:space="preserve"> (VTCT)</w:t>
      </w:r>
      <w:r w:rsidR="00021F6A" w:rsidRPr="009A1950">
        <w:rPr>
          <w:sz w:val="28"/>
          <w:szCs w:val="28"/>
        </w:rPr>
        <w:t xml:space="preserve">. </w:t>
      </w:r>
      <w:r w:rsidR="0057050E" w:rsidRPr="009A1950">
        <w:rPr>
          <w:sz w:val="28"/>
          <w:szCs w:val="28"/>
        </w:rPr>
        <w:t xml:space="preserve">VTCT </w:t>
      </w:r>
      <w:r w:rsidR="00021F6A" w:rsidRPr="009A1950">
        <w:rPr>
          <w:sz w:val="28"/>
          <w:szCs w:val="28"/>
        </w:rPr>
        <w:t xml:space="preserve">Việt Nam là tên gọi chung cho tất cả các võ phái ở Việt Nam </w:t>
      </w:r>
      <w:r w:rsidR="0057050E" w:rsidRPr="009A1950">
        <w:rPr>
          <w:sz w:val="28"/>
          <w:szCs w:val="28"/>
        </w:rPr>
        <w:t xml:space="preserve">được lưu truyền từ nhiều </w:t>
      </w:r>
      <w:r w:rsidR="00F14BF7">
        <w:rPr>
          <w:sz w:val="28"/>
          <w:szCs w:val="28"/>
        </w:rPr>
        <w:t>thế kỷ trước</w:t>
      </w:r>
      <w:r w:rsidR="0057050E" w:rsidRPr="009A1950">
        <w:rPr>
          <w:sz w:val="28"/>
          <w:szCs w:val="28"/>
        </w:rPr>
        <w:t xml:space="preserve"> cho đến tận bây giờ.</w:t>
      </w:r>
      <w:r w:rsidR="0017788F" w:rsidRPr="009A1950">
        <w:rPr>
          <w:sz w:val="28"/>
          <w:szCs w:val="28"/>
        </w:rPr>
        <w:t xml:space="preserve"> Quá trình đi tìm những nét đặc sắc của VTCT Việt Nam cũng chính là đi tìm bản sắc của nền võ thuật cổ truyền dân tộc</w:t>
      </w:r>
      <w:r w:rsidR="00650AA0">
        <w:rPr>
          <w:sz w:val="28"/>
          <w:szCs w:val="28"/>
        </w:rPr>
        <w:t xml:space="preserve"> – một “di sản sống” của văn hoá Việt Nam.</w:t>
      </w:r>
    </w:p>
    <w:p w:rsidR="00153267" w:rsidRPr="009A1950" w:rsidRDefault="00153267" w:rsidP="00C206F0">
      <w:pPr>
        <w:spacing w:line="276" w:lineRule="auto"/>
        <w:rPr>
          <w:b/>
          <w:sz w:val="28"/>
          <w:szCs w:val="28"/>
        </w:rPr>
      </w:pPr>
      <w:r w:rsidRPr="009A1950">
        <w:rPr>
          <w:b/>
          <w:sz w:val="28"/>
          <w:szCs w:val="28"/>
        </w:rPr>
        <w:t>1. Nội sinh và tích hợp ngoại nhập</w:t>
      </w:r>
      <w:r w:rsidR="003A3A16">
        <w:rPr>
          <w:b/>
          <w:sz w:val="28"/>
          <w:szCs w:val="28"/>
        </w:rPr>
        <w:t xml:space="preserve"> qua hàng chục thế kỷ</w:t>
      </w:r>
    </w:p>
    <w:p w:rsidR="00144D1E" w:rsidRDefault="00144D1E" w:rsidP="00C206F0">
      <w:pPr>
        <w:spacing w:line="276" w:lineRule="auto"/>
        <w:rPr>
          <w:sz w:val="28"/>
          <w:szCs w:val="28"/>
        </w:rPr>
      </w:pPr>
      <w:r>
        <w:rPr>
          <w:sz w:val="28"/>
          <w:szCs w:val="28"/>
        </w:rPr>
        <w:t xml:space="preserve">Có thể nói VTCT Việt Nam hình thành trên cơ sở địa lịch sử, địa chính trị và địa văn hoá Việt Nam. Qua hàng </w:t>
      </w:r>
      <w:r w:rsidR="00B147E9">
        <w:rPr>
          <w:sz w:val="28"/>
          <w:szCs w:val="28"/>
        </w:rPr>
        <w:t xml:space="preserve">ngàn </w:t>
      </w:r>
      <w:r>
        <w:rPr>
          <w:sz w:val="28"/>
          <w:szCs w:val="28"/>
        </w:rPr>
        <w:t xml:space="preserve">năm dựng và giữ nước, VTCT Việt Nam định hình một sắc diện khó lẫn với các nền võ thuật của các dân tộc trong khu vực Đông Nam Á. </w:t>
      </w:r>
    </w:p>
    <w:p w:rsidR="00144D1E" w:rsidRDefault="00144D1E" w:rsidP="00C206F0">
      <w:pPr>
        <w:spacing w:line="276" w:lineRule="auto"/>
        <w:rPr>
          <w:sz w:val="28"/>
          <w:szCs w:val="28"/>
        </w:rPr>
      </w:pPr>
      <w:r>
        <w:rPr>
          <w:sz w:val="28"/>
          <w:szCs w:val="28"/>
        </w:rPr>
        <w:t xml:space="preserve">Vào những năm cuối thế kỷ XX, khi các dòng võ </w:t>
      </w:r>
      <w:r w:rsidR="009344B6">
        <w:rPr>
          <w:sz w:val="28"/>
          <w:szCs w:val="28"/>
        </w:rPr>
        <w:t>đại diện</w:t>
      </w:r>
      <w:r>
        <w:rPr>
          <w:sz w:val="28"/>
          <w:szCs w:val="28"/>
        </w:rPr>
        <w:t xml:space="preserve"> cho võ thuật Á</w:t>
      </w:r>
      <w:r w:rsidR="001C34D2">
        <w:rPr>
          <w:sz w:val="28"/>
          <w:szCs w:val="28"/>
        </w:rPr>
        <w:t>,</w:t>
      </w:r>
      <w:r>
        <w:rPr>
          <w:sz w:val="28"/>
          <w:szCs w:val="28"/>
        </w:rPr>
        <w:t xml:space="preserve"> Âu có mặt ở Việt Nam thì các tên gọi Võ Ta, Võ Tầu, Võ Tây cũng xuất hiện. Các tên gọi này không chỉ định danh các dòng võ mà còn nhằm </w:t>
      </w:r>
      <w:r w:rsidR="001C34D2">
        <w:rPr>
          <w:sz w:val="28"/>
          <w:szCs w:val="28"/>
        </w:rPr>
        <w:t>để</w:t>
      </w:r>
      <w:r>
        <w:rPr>
          <w:sz w:val="28"/>
          <w:szCs w:val="28"/>
        </w:rPr>
        <w:t xml:space="preserve"> xác định bản sắc các dòng võ, qua đó, khẳng định bản sắc dân tộc của VTCT Việt Nam.</w:t>
      </w:r>
    </w:p>
    <w:p w:rsidR="00153267" w:rsidRPr="009A1950" w:rsidRDefault="00060736" w:rsidP="00C206F0">
      <w:pPr>
        <w:spacing w:line="276" w:lineRule="auto"/>
        <w:rPr>
          <w:sz w:val="28"/>
          <w:szCs w:val="28"/>
        </w:rPr>
      </w:pPr>
      <w:r>
        <w:rPr>
          <w:sz w:val="28"/>
          <w:szCs w:val="28"/>
        </w:rPr>
        <w:t>Để nh</w:t>
      </w:r>
      <w:r w:rsidR="00153267" w:rsidRPr="009A1950">
        <w:rPr>
          <w:sz w:val="28"/>
          <w:szCs w:val="28"/>
        </w:rPr>
        <w:t xml:space="preserve">ận diện rõ hơn về VTCT Việt Nam chúng ta cần phân biệt Võ Ta với Võ Tầu. Đây là hai tên gọi phổ biến trong xã hội </w:t>
      </w:r>
      <w:r>
        <w:rPr>
          <w:sz w:val="28"/>
          <w:szCs w:val="28"/>
        </w:rPr>
        <w:t xml:space="preserve">Việt Nam trước 1991 </w:t>
      </w:r>
      <w:r w:rsidR="00153267" w:rsidRPr="009A1950">
        <w:rPr>
          <w:sz w:val="28"/>
          <w:szCs w:val="28"/>
        </w:rPr>
        <w:t>để chỉ những nhóm võ phái cổ truyền cùng hoạt động ở Việt N</w:t>
      </w:r>
      <w:r>
        <w:rPr>
          <w:sz w:val="28"/>
          <w:szCs w:val="28"/>
        </w:rPr>
        <w:t>am.</w:t>
      </w:r>
    </w:p>
    <w:p w:rsidR="00955F02" w:rsidRPr="009A1950" w:rsidRDefault="00627DEE" w:rsidP="00C206F0">
      <w:pPr>
        <w:spacing w:line="276" w:lineRule="auto"/>
        <w:rPr>
          <w:sz w:val="28"/>
          <w:szCs w:val="28"/>
        </w:rPr>
      </w:pPr>
      <w:r w:rsidRPr="009A1950">
        <w:rPr>
          <w:sz w:val="28"/>
          <w:szCs w:val="28"/>
        </w:rPr>
        <w:t xml:space="preserve">Võ Ta tức là võ của chúng ta, võ của người Việt Nam chúng ta. </w:t>
      </w:r>
      <w:r w:rsidR="001B07B1" w:rsidRPr="009A1950">
        <w:rPr>
          <w:sz w:val="28"/>
          <w:szCs w:val="28"/>
        </w:rPr>
        <w:t xml:space="preserve">Nhóm võ này bao gồm võ vật truyền thống </w:t>
      </w:r>
      <w:r w:rsidR="00B147E9">
        <w:rPr>
          <w:sz w:val="28"/>
          <w:szCs w:val="28"/>
        </w:rPr>
        <w:t>ở</w:t>
      </w:r>
      <w:r w:rsidR="001B07B1" w:rsidRPr="009A1950">
        <w:rPr>
          <w:sz w:val="28"/>
          <w:szCs w:val="28"/>
        </w:rPr>
        <w:t xml:space="preserve"> các làng xã và các võ phái có nguồn gốc Trung Hoa </w:t>
      </w:r>
      <w:r w:rsidR="005D74B6" w:rsidRPr="009A1950">
        <w:rPr>
          <w:sz w:val="28"/>
          <w:szCs w:val="28"/>
        </w:rPr>
        <w:t xml:space="preserve">nhưng </w:t>
      </w:r>
      <w:r w:rsidR="001B07B1" w:rsidRPr="009A1950">
        <w:rPr>
          <w:sz w:val="28"/>
          <w:szCs w:val="28"/>
        </w:rPr>
        <w:t xml:space="preserve">đã được Việt hoá căn bản về </w:t>
      </w:r>
      <w:r w:rsidR="00955F02" w:rsidRPr="009A1950">
        <w:rPr>
          <w:sz w:val="28"/>
          <w:szCs w:val="28"/>
        </w:rPr>
        <w:t xml:space="preserve">tôn chỉ, mục đích, về </w:t>
      </w:r>
      <w:r w:rsidR="001B07B1" w:rsidRPr="009A1950">
        <w:rPr>
          <w:sz w:val="28"/>
          <w:szCs w:val="28"/>
        </w:rPr>
        <w:t>danh pháp</w:t>
      </w:r>
      <w:r w:rsidR="002E2E69" w:rsidRPr="009A1950">
        <w:rPr>
          <w:sz w:val="28"/>
          <w:szCs w:val="28"/>
        </w:rPr>
        <w:t xml:space="preserve"> cũng như bài bản thi</w:t>
      </w:r>
      <w:r w:rsidR="00AD34FB" w:rsidRPr="009A1950">
        <w:rPr>
          <w:sz w:val="28"/>
          <w:szCs w:val="28"/>
        </w:rPr>
        <w:t>ệ</w:t>
      </w:r>
      <w:r w:rsidR="002E2E69" w:rsidRPr="009A1950">
        <w:rPr>
          <w:sz w:val="28"/>
          <w:szCs w:val="28"/>
        </w:rPr>
        <w:t>u thảo</w:t>
      </w:r>
      <w:r w:rsidR="00AD34FB" w:rsidRPr="009A1950">
        <w:rPr>
          <w:sz w:val="28"/>
          <w:szCs w:val="28"/>
        </w:rPr>
        <w:t>, binh khí…</w:t>
      </w:r>
      <w:r w:rsidR="00AA1303" w:rsidRPr="009A1950">
        <w:rPr>
          <w:sz w:val="28"/>
          <w:szCs w:val="28"/>
        </w:rPr>
        <w:t>;</w:t>
      </w:r>
      <w:r w:rsidR="005D74B6" w:rsidRPr="009A1950">
        <w:rPr>
          <w:sz w:val="28"/>
          <w:szCs w:val="28"/>
        </w:rPr>
        <w:t xml:space="preserve"> </w:t>
      </w:r>
      <w:r w:rsidR="00AA1303" w:rsidRPr="009A1950">
        <w:rPr>
          <w:sz w:val="28"/>
          <w:szCs w:val="28"/>
        </w:rPr>
        <w:t xml:space="preserve">võ sư </w:t>
      </w:r>
      <w:r w:rsidR="005D74B6" w:rsidRPr="009A1950">
        <w:rPr>
          <w:sz w:val="28"/>
          <w:szCs w:val="28"/>
        </w:rPr>
        <w:t xml:space="preserve">trực tiếp truyền dạy là </w:t>
      </w:r>
      <w:r w:rsidR="00E065DC" w:rsidRPr="009A1950">
        <w:rPr>
          <w:sz w:val="28"/>
          <w:szCs w:val="28"/>
        </w:rPr>
        <w:t>người</w:t>
      </w:r>
      <w:r w:rsidR="005D74B6" w:rsidRPr="009A1950">
        <w:rPr>
          <w:sz w:val="28"/>
          <w:szCs w:val="28"/>
        </w:rPr>
        <w:t xml:space="preserve"> Việt Nam. </w:t>
      </w:r>
    </w:p>
    <w:p w:rsidR="00627DEE" w:rsidRPr="009A1950" w:rsidRDefault="00AD34FB" w:rsidP="00C206F0">
      <w:pPr>
        <w:spacing w:line="276" w:lineRule="auto"/>
        <w:rPr>
          <w:sz w:val="28"/>
          <w:szCs w:val="28"/>
        </w:rPr>
      </w:pPr>
      <w:r w:rsidRPr="009A1950">
        <w:rPr>
          <w:sz w:val="28"/>
          <w:szCs w:val="28"/>
        </w:rPr>
        <w:t>Võ T</w:t>
      </w:r>
      <w:r w:rsidR="00955F02" w:rsidRPr="009A1950">
        <w:rPr>
          <w:sz w:val="28"/>
          <w:szCs w:val="28"/>
        </w:rPr>
        <w:t>ầ</w:t>
      </w:r>
      <w:r w:rsidRPr="009A1950">
        <w:rPr>
          <w:sz w:val="28"/>
          <w:szCs w:val="28"/>
        </w:rPr>
        <w:t xml:space="preserve">u là võ </w:t>
      </w:r>
      <w:r w:rsidR="00AA1303" w:rsidRPr="009A1950">
        <w:rPr>
          <w:sz w:val="28"/>
          <w:szCs w:val="28"/>
        </w:rPr>
        <w:t xml:space="preserve">có nguồn gốc từ Trung Hoa, </w:t>
      </w:r>
      <w:r w:rsidRPr="009A1950">
        <w:rPr>
          <w:sz w:val="28"/>
          <w:szCs w:val="28"/>
        </w:rPr>
        <w:t>do người Hoa trực tiếp truyền dạy bằng tiếng Trung Hoa.</w:t>
      </w:r>
      <w:r w:rsidR="00AA1303" w:rsidRPr="009A1950">
        <w:rPr>
          <w:sz w:val="28"/>
          <w:szCs w:val="28"/>
        </w:rPr>
        <w:t xml:space="preserve"> Khi các vị võ sư này về lại Trung Hoa, võ đường do các học trò người Việt Nam đảm nhận</w:t>
      </w:r>
      <w:r w:rsidR="009F0B38" w:rsidRPr="009A1950">
        <w:rPr>
          <w:sz w:val="28"/>
          <w:szCs w:val="28"/>
        </w:rPr>
        <w:t xml:space="preserve">. Quá trình </w:t>
      </w:r>
      <w:r w:rsidR="00DB663F" w:rsidRPr="009A1950">
        <w:rPr>
          <w:sz w:val="28"/>
          <w:szCs w:val="28"/>
        </w:rPr>
        <w:t xml:space="preserve">Việt hoá </w:t>
      </w:r>
      <w:r w:rsidR="009F0B38" w:rsidRPr="009A1950">
        <w:rPr>
          <w:sz w:val="28"/>
          <w:szCs w:val="28"/>
        </w:rPr>
        <w:t xml:space="preserve">tôn chỉ, mục đích, nội dung và hình thức truyền dạy </w:t>
      </w:r>
      <w:r w:rsidR="0029421F" w:rsidRPr="009A1950">
        <w:rPr>
          <w:sz w:val="28"/>
          <w:szCs w:val="28"/>
        </w:rPr>
        <w:t xml:space="preserve">của các võ sư người Việt đã chuyển </w:t>
      </w:r>
      <w:r w:rsidR="00735792">
        <w:rPr>
          <w:sz w:val="28"/>
          <w:szCs w:val="28"/>
        </w:rPr>
        <w:t xml:space="preserve">các hệ phái vốn là </w:t>
      </w:r>
      <w:r w:rsidR="0029421F" w:rsidRPr="009A1950">
        <w:rPr>
          <w:sz w:val="28"/>
          <w:szCs w:val="28"/>
        </w:rPr>
        <w:t>võ T</w:t>
      </w:r>
      <w:r w:rsidR="00955F02" w:rsidRPr="009A1950">
        <w:rPr>
          <w:sz w:val="28"/>
          <w:szCs w:val="28"/>
        </w:rPr>
        <w:t>ầ</w:t>
      </w:r>
      <w:r w:rsidR="0029421F" w:rsidRPr="009A1950">
        <w:rPr>
          <w:sz w:val="28"/>
          <w:szCs w:val="28"/>
        </w:rPr>
        <w:t>u sang võ Ta.</w:t>
      </w:r>
      <w:r w:rsidR="009F0B38" w:rsidRPr="009A1950">
        <w:rPr>
          <w:sz w:val="28"/>
          <w:szCs w:val="28"/>
        </w:rPr>
        <w:t xml:space="preserve"> </w:t>
      </w:r>
      <w:r w:rsidR="00A75C30" w:rsidRPr="009A1950">
        <w:rPr>
          <w:sz w:val="28"/>
          <w:szCs w:val="28"/>
        </w:rPr>
        <w:t xml:space="preserve">Một số võ sư </w:t>
      </w:r>
      <w:r w:rsidR="00735792">
        <w:rPr>
          <w:sz w:val="28"/>
          <w:szCs w:val="28"/>
        </w:rPr>
        <w:t xml:space="preserve">người Hoa khác chọn con đường </w:t>
      </w:r>
      <w:r w:rsidR="00A75C30" w:rsidRPr="009A1950">
        <w:rPr>
          <w:sz w:val="28"/>
          <w:szCs w:val="28"/>
        </w:rPr>
        <w:t xml:space="preserve">định cư tại Việt Nam và chỉ truyền dạy võ cho con cháu của mình; người </w:t>
      </w:r>
      <w:r w:rsidR="00735792">
        <w:rPr>
          <w:sz w:val="28"/>
          <w:szCs w:val="28"/>
        </w:rPr>
        <w:t>Việt Nam</w:t>
      </w:r>
      <w:r w:rsidR="00A75C30" w:rsidRPr="009A1950">
        <w:rPr>
          <w:sz w:val="28"/>
          <w:szCs w:val="28"/>
        </w:rPr>
        <w:t xml:space="preserve"> gọi đ</w:t>
      </w:r>
      <w:r w:rsidR="00735792">
        <w:rPr>
          <w:sz w:val="28"/>
          <w:szCs w:val="28"/>
        </w:rPr>
        <w:t>ó</w:t>
      </w:r>
      <w:r w:rsidR="00A75C30" w:rsidRPr="009A1950">
        <w:rPr>
          <w:sz w:val="28"/>
          <w:szCs w:val="28"/>
        </w:rPr>
        <w:t xml:space="preserve"> là Võ Tầu.</w:t>
      </w:r>
    </w:p>
    <w:p w:rsidR="00A75C30" w:rsidRPr="009A1950" w:rsidRDefault="005D0A09" w:rsidP="00C206F0">
      <w:pPr>
        <w:spacing w:line="276" w:lineRule="auto"/>
        <w:rPr>
          <w:sz w:val="28"/>
          <w:szCs w:val="28"/>
        </w:rPr>
      </w:pPr>
      <w:r w:rsidRPr="009A1950">
        <w:rPr>
          <w:sz w:val="28"/>
          <w:szCs w:val="28"/>
        </w:rPr>
        <w:lastRenderedPageBreak/>
        <w:t xml:space="preserve">Như vậy VTCT Việt Nam </w:t>
      </w:r>
      <w:r w:rsidR="00DF2342" w:rsidRPr="009A1950">
        <w:rPr>
          <w:sz w:val="28"/>
          <w:szCs w:val="28"/>
        </w:rPr>
        <w:t xml:space="preserve">không chỉ là võ bản địa mà còn tích hợp võ ngoại nhập, </w:t>
      </w:r>
      <w:r w:rsidR="00EB4229">
        <w:rPr>
          <w:sz w:val="28"/>
          <w:szCs w:val="28"/>
        </w:rPr>
        <w:t xml:space="preserve">Việt hoá và </w:t>
      </w:r>
      <w:r w:rsidR="00DF2342" w:rsidRPr="009A1950">
        <w:rPr>
          <w:sz w:val="28"/>
          <w:szCs w:val="28"/>
        </w:rPr>
        <w:t xml:space="preserve">biến các võ phái </w:t>
      </w:r>
      <w:r w:rsidR="00EB4229">
        <w:rPr>
          <w:sz w:val="28"/>
          <w:szCs w:val="28"/>
        </w:rPr>
        <w:t xml:space="preserve">có nguồn gốc Trung Hoa </w:t>
      </w:r>
      <w:r w:rsidR="00DF2342" w:rsidRPr="009A1950">
        <w:rPr>
          <w:sz w:val="28"/>
          <w:szCs w:val="28"/>
        </w:rPr>
        <w:t>thành võ Việt Nam.</w:t>
      </w:r>
      <w:r w:rsidR="00EB4229">
        <w:rPr>
          <w:sz w:val="28"/>
          <w:szCs w:val="28"/>
        </w:rPr>
        <w:t xml:space="preserve"> </w:t>
      </w:r>
    </w:p>
    <w:p w:rsidR="00054EB2" w:rsidRPr="009A1950" w:rsidRDefault="00054EB2" w:rsidP="00C206F0">
      <w:pPr>
        <w:spacing w:line="276" w:lineRule="auto"/>
        <w:rPr>
          <w:b/>
          <w:sz w:val="28"/>
          <w:szCs w:val="28"/>
        </w:rPr>
      </w:pPr>
      <w:r w:rsidRPr="009A1950">
        <w:rPr>
          <w:b/>
          <w:sz w:val="28"/>
          <w:szCs w:val="28"/>
        </w:rPr>
        <w:t xml:space="preserve">2. </w:t>
      </w:r>
      <w:r w:rsidR="00D756DC">
        <w:rPr>
          <w:b/>
          <w:sz w:val="28"/>
          <w:szCs w:val="28"/>
        </w:rPr>
        <w:t xml:space="preserve">Thực thể nghệ </w:t>
      </w:r>
      <w:r w:rsidR="008E6674" w:rsidRPr="009A1950">
        <w:rPr>
          <w:b/>
          <w:sz w:val="28"/>
          <w:szCs w:val="28"/>
        </w:rPr>
        <w:t>thuật</w:t>
      </w:r>
      <w:r w:rsidR="00D756DC">
        <w:rPr>
          <w:b/>
          <w:sz w:val="28"/>
          <w:szCs w:val="28"/>
        </w:rPr>
        <w:t xml:space="preserve"> </w:t>
      </w:r>
      <w:r w:rsidR="007D7F1D" w:rsidRPr="009A1950">
        <w:rPr>
          <w:b/>
          <w:sz w:val="28"/>
          <w:szCs w:val="28"/>
        </w:rPr>
        <w:t>có tính học thuật</w:t>
      </w:r>
      <w:r w:rsidR="00993CFE">
        <w:rPr>
          <w:b/>
          <w:sz w:val="28"/>
          <w:szCs w:val="28"/>
        </w:rPr>
        <w:t xml:space="preserve"> hiện đại</w:t>
      </w:r>
    </w:p>
    <w:p w:rsidR="00D125BF" w:rsidRDefault="00381566" w:rsidP="00C206F0">
      <w:pPr>
        <w:spacing w:line="276" w:lineRule="auto"/>
        <w:rPr>
          <w:sz w:val="28"/>
          <w:szCs w:val="28"/>
        </w:rPr>
      </w:pPr>
      <w:r w:rsidRPr="009A1950">
        <w:rPr>
          <w:sz w:val="28"/>
          <w:szCs w:val="28"/>
        </w:rPr>
        <w:t>Ở phương Tây, võ thuật (</w:t>
      </w:r>
      <w:r w:rsidR="00B147E9">
        <w:rPr>
          <w:sz w:val="28"/>
          <w:szCs w:val="28"/>
        </w:rPr>
        <w:t xml:space="preserve">Martial </w:t>
      </w:r>
      <w:r w:rsidRPr="009A1950">
        <w:rPr>
          <w:sz w:val="28"/>
          <w:szCs w:val="28"/>
        </w:rPr>
        <w:t>Art</w:t>
      </w:r>
      <w:r w:rsidR="00B147E9">
        <w:rPr>
          <w:sz w:val="28"/>
          <w:szCs w:val="28"/>
        </w:rPr>
        <w:t>s</w:t>
      </w:r>
      <w:r w:rsidRPr="009A1950">
        <w:rPr>
          <w:sz w:val="28"/>
          <w:szCs w:val="28"/>
        </w:rPr>
        <w:t xml:space="preserve">) không được </w:t>
      </w:r>
      <w:r w:rsidR="00FE6A29">
        <w:rPr>
          <w:sz w:val="28"/>
          <w:szCs w:val="28"/>
        </w:rPr>
        <w:t xml:space="preserve">xếp vào nhóm các </w:t>
      </w:r>
      <w:r w:rsidRPr="009A1950">
        <w:rPr>
          <w:sz w:val="28"/>
          <w:szCs w:val="28"/>
        </w:rPr>
        <w:t>loại hình nghệ thuật</w:t>
      </w:r>
      <w:r w:rsidR="007568C7">
        <w:rPr>
          <w:sz w:val="28"/>
          <w:szCs w:val="28"/>
        </w:rPr>
        <w:t xml:space="preserve"> của nhân loại</w:t>
      </w:r>
      <w:r w:rsidRPr="009A1950">
        <w:rPr>
          <w:sz w:val="28"/>
          <w:szCs w:val="28"/>
        </w:rPr>
        <w:t xml:space="preserve">. </w:t>
      </w:r>
      <w:r w:rsidR="00051F94">
        <w:rPr>
          <w:sz w:val="28"/>
          <w:szCs w:val="28"/>
        </w:rPr>
        <w:t xml:space="preserve">Người ta </w:t>
      </w:r>
      <w:r w:rsidR="00E221D8" w:rsidRPr="009A1950">
        <w:rPr>
          <w:sz w:val="28"/>
          <w:szCs w:val="28"/>
        </w:rPr>
        <w:t xml:space="preserve">xem </w:t>
      </w:r>
      <w:r w:rsidR="00487CDC">
        <w:rPr>
          <w:sz w:val="28"/>
          <w:szCs w:val="28"/>
        </w:rPr>
        <w:t>đối tượng</w:t>
      </w:r>
      <w:r w:rsidR="00051F94">
        <w:rPr>
          <w:sz w:val="28"/>
          <w:szCs w:val="28"/>
        </w:rPr>
        <w:t xml:space="preserve"> này</w:t>
      </w:r>
      <w:r w:rsidR="00E221D8" w:rsidRPr="009A1950">
        <w:rPr>
          <w:sz w:val="28"/>
          <w:szCs w:val="28"/>
        </w:rPr>
        <w:t xml:space="preserve"> chỉ là một </w:t>
      </w:r>
      <w:r w:rsidR="00320787">
        <w:rPr>
          <w:sz w:val="28"/>
          <w:szCs w:val="28"/>
        </w:rPr>
        <w:t>chuyên ngành trang bị</w:t>
      </w:r>
      <w:r w:rsidR="00E221D8" w:rsidRPr="009A1950">
        <w:rPr>
          <w:sz w:val="28"/>
          <w:szCs w:val="28"/>
        </w:rPr>
        <w:t xml:space="preserve"> kỹ thuật chiến đáu. Ai tập luyện </w:t>
      </w:r>
      <w:r w:rsidR="00EF512E" w:rsidRPr="009A1950">
        <w:rPr>
          <w:sz w:val="28"/>
          <w:szCs w:val="28"/>
        </w:rPr>
        <w:t>n</w:t>
      </w:r>
      <w:r w:rsidR="00E221D8" w:rsidRPr="009A1950">
        <w:rPr>
          <w:sz w:val="28"/>
          <w:szCs w:val="28"/>
        </w:rPr>
        <w:t>hiều thì có kỹ năng chiến đ</w:t>
      </w:r>
      <w:r w:rsidR="00051F94">
        <w:rPr>
          <w:sz w:val="28"/>
          <w:szCs w:val="28"/>
        </w:rPr>
        <w:t>ấu.</w:t>
      </w:r>
      <w:r w:rsidR="00B147E9">
        <w:rPr>
          <w:sz w:val="28"/>
          <w:szCs w:val="28"/>
        </w:rPr>
        <w:t xml:space="preserve"> </w:t>
      </w:r>
    </w:p>
    <w:p w:rsidR="00EF512E" w:rsidRPr="009A1950" w:rsidRDefault="00EF512E" w:rsidP="00C206F0">
      <w:pPr>
        <w:spacing w:line="276" w:lineRule="auto"/>
        <w:rPr>
          <w:sz w:val="28"/>
          <w:szCs w:val="28"/>
        </w:rPr>
      </w:pPr>
      <w:r w:rsidRPr="009A1950">
        <w:rPr>
          <w:sz w:val="28"/>
          <w:szCs w:val="28"/>
        </w:rPr>
        <w:t>VTCT Việt Nam là một thực thể nghệ t</w:t>
      </w:r>
      <w:r w:rsidR="00DF03DA">
        <w:rPr>
          <w:sz w:val="28"/>
          <w:szCs w:val="28"/>
        </w:rPr>
        <w:t>h</w:t>
      </w:r>
      <w:r w:rsidRPr="009A1950">
        <w:rPr>
          <w:sz w:val="28"/>
          <w:szCs w:val="28"/>
        </w:rPr>
        <w:t xml:space="preserve">uật vì nó có cơ sở triết học, có lịch sử võ thuật, lịch sử môn phái, có tôn chỉ mục đích, có nội quy và có nội dung truyền thụ </w:t>
      </w:r>
      <w:r w:rsidR="001C34D2">
        <w:rPr>
          <w:sz w:val="28"/>
          <w:szCs w:val="28"/>
        </w:rPr>
        <w:t xml:space="preserve">thứ lớp rõ ràng, </w:t>
      </w:r>
      <w:r w:rsidRPr="009A1950">
        <w:rPr>
          <w:sz w:val="28"/>
          <w:szCs w:val="28"/>
        </w:rPr>
        <w:t>chặt chẽ.</w:t>
      </w:r>
      <w:r w:rsidR="00B75A27" w:rsidRPr="009A1950">
        <w:rPr>
          <w:sz w:val="28"/>
          <w:szCs w:val="28"/>
        </w:rPr>
        <w:t xml:space="preserve"> Một môn phái chân truyền đúng với ý nghĩa giữ gìn nghệ thuật </w:t>
      </w:r>
      <w:r w:rsidR="000845D3">
        <w:rPr>
          <w:sz w:val="28"/>
          <w:szCs w:val="28"/>
        </w:rPr>
        <w:t xml:space="preserve">cổ truyền </w:t>
      </w:r>
      <w:r w:rsidR="00B75A27" w:rsidRPr="009A1950">
        <w:rPr>
          <w:sz w:val="28"/>
          <w:szCs w:val="28"/>
        </w:rPr>
        <w:t xml:space="preserve">thì phải có đủ các </w:t>
      </w:r>
      <w:r w:rsidR="00CB2A4B" w:rsidRPr="009A1950">
        <w:rPr>
          <w:sz w:val="28"/>
          <w:szCs w:val="28"/>
        </w:rPr>
        <w:t>yếu tố trên.</w:t>
      </w:r>
      <w:r w:rsidR="008731B5" w:rsidRPr="009A1950">
        <w:rPr>
          <w:sz w:val="28"/>
          <w:szCs w:val="28"/>
        </w:rPr>
        <w:t xml:space="preserve"> Không đầy đủ các yếu trên sẽ dẫn đến hiện tượng méo mó nghệ thuật, dần dần đi đến chỗ thất truyền.</w:t>
      </w:r>
      <w:r w:rsidR="00D03B18" w:rsidRPr="009A1950">
        <w:rPr>
          <w:sz w:val="28"/>
          <w:szCs w:val="28"/>
        </w:rPr>
        <w:t xml:space="preserve"> Rõ r</w:t>
      </w:r>
      <w:r w:rsidR="000F5382" w:rsidRPr="009A1950">
        <w:rPr>
          <w:sz w:val="28"/>
          <w:szCs w:val="28"/>
        </w:rPr>
        <w:t>à</w:t>
      </w:r>
      <w:r w:rsidR="00D03B18" w:rsidRPr="009A1950">
        <w:rPr>
          <w:sz w:val="28"/>
          <w:szCs w:val="28"/>
        </w:rPr>
        <w:t>ng, VTCT Việt Nam không chỉ truyền dạy kỹ thuật chiến đấu, không chỉ nhằm rèn luyện kỹ năng tự vệ và chiến đấu.</w:t>
      </w:r>
      <w:r w:rsidR="000F5382" w:rsidRPr="009A1950">
        <w:rPr>
          <w:sz w:val="28"/>
          <w:szCs w:val="28"/>
        </w:rPr>
        <w:t xml:space="preserve"> </w:t>
      </w:r>
      <w:r w:rsidR="00E16649">
        <w:rPr>
          <w:sz w:val="28"/>
          <w:szCs w:val="28"/>
        </w:rPr>
        <w:t xml:space="preserve">Nó là một thực thể nghệ thuật vì đường hướng hoạt động nhắm đến sự thành thục, sự hoàn thiện ở mức độ cao nhất. </w:t>
      </w:r>
      <w:r w:rsidR="00EA7318">
        <w:rPr>
          <w:sz w:val="28"/>
          <w:szCs w:val="28"/>
        </w:rPr>
        <w:t>Về bản chất, đó là một nghệ thuật huỷ diệt sinh mạng nhanh nhất và cũng là một nghệ thuật cứu sống sinh mạng nhanh nhất</w:t>
      </w:r>
      <w:r w:rsidR="00F65794">
        <w:rPr>
          <w:sz w:val="28"/>
          <w:szCs w:val="28"/>
        </w:rPr>
        <w:t xml:space="preserve">. Giữa hai mặt đối lập này, triết lý VTCT Việt Nam chọn con đường thứ hai làm tôn chỉ, mục đích hoạt động. </w:t>
      </w:r>
      <w:r w:rsidR="0063424E">
        <w:rPr>
          <w:sz w:val="28"/>
          <w:szCs w:val="28"/>
        </w:rPr>
        <w:t xml:space="preserve">Điều có nghĩa là </w:t>
      </w:r>
      <w:r w:rsidR="00936311">
        <w:rPr>
          <w:sz w:val="28"/>
          <w:szCs w:val="28"/>
        </w:rPr>
        <w:t xml:space="preserve">VTCT Việt Nam hướng con người đi vào con đường Chân Thiện Mỹ, hoàn toàn </w:t>
      </w:r>
      <w:r w:rsidR="00B273D3">
        <w:rPr>
          <w:sz w:val="28"/>
          <w:szCs w:val="28"/>
        </w:rPr>
        <w:t xml:space="preserve">phù hợp với </w:t>
      </w:r>
      <w:r w:rsidR="00CF45C9">
        <w:rPr>
          <w:sz w:val="28"/>
          <w:szCs w:val="28"/>
        </w:rPr>
        <w:t xml:space="preserve">định hướng nhân văn </w:t>
      </w:r>
      <w:r w:rsidR="00936311">
        <w:rPr>
          <w:sz w:val="28"/>
          <w:szCs w:val="28"/>
        </w:rPr>
        <w:t xml:space="preserve">của Mỹ học hiện đại. </w:t>
      </w:r>
      <w:r w:rsidR="000F5382" w:rsidRPr="009A1950">
        <w:rPr>
          <w:sz w:val="28"/>
          <w:szCs w:val="28"/>
        </w:rPr>
        <w:t xml:space="preserve">Nói </w:t>
      </w:r>
      <w:r w:rsidR="000845D3">
        <w:rPr>
          <w:sz w:val="28"/>
          <w:szCs w:val="28"/>
        </w:rPr>
        <w:t>rõ hơn</w:t>
      </w:r>
      <w:r w:rsidR="000F5382" w:rsidRPr="009A1950">
        <w:rPr>
          <w:sz w:val="28"/>
          <w:szCs w:val="28"/>
        </w:rPr>
        <w:t xml:space="preserve">, VTCT Việt Nam không chỉ là nghệ thuật chiến đấu mà còn là một nghệ thuật </w:t>
      </w:r>
      <w:r w:rsidR="006A1724" w:rsidRPr="009A1950">
        <w:rPr>
          <w:sz w:val="28"/>
          <w:szCs w:val="28"/>
        </w:rPr>
        <w:t xml:space="preserve">hội nhập </w:t>
      </w:r>
      <w:r w:rsidR="000F5382" w:rsidRPr="009A1950">
        <w:rPr>
          <w:sz w:val="28"/>
          <w:szCs w:val="28"/>
        </w:rPr>
        <w:t xml:space="preserve">với môi trường xã hội và </w:t>
      </w:r>
      <w:r w:rsidR="00936311">
        <w:rPr>
          <w:sz w:val="28"/>
          <w:szCs w:val="28"/>
        </w:rPr>
        <w:t>hoà nhập vào</w:t>
      </w:r>
      <w:r w:rsidR="000F5382" w:rsidRPr="009A1950">
        <w:rPr>
          <w:sz w:val="28"/>
          <w:szCs w:val="28"/>
        </w:rPr>
        <w:t xml:space="preserve"> </w:t>
      </w:r>
      <w:r w:rsidR="005948D3">
        <w:rPr>
          <w:sz w:val="28"/>
          <w:szCs w:val="28"/>
        </w:rPr>
        <w:t xml:space="preserve">môi trường </w:t>
      </w:r>
      <w:r w:rsidR="000F5382" w:rsidRPr="009A1950">
        <w:rPr>
          <w:sz w:val="28"/>
          <w:szCs w:val="28"/>
        </w:rPr>
        <w:t>tự nhiên</w:t>
      </w:r>
      <w:r w:rsidR="005948D3">
        <w:rPr>
          <w:sz w:val="28"/>
          <w:szCs w:val="28"/>
        </w:rPr>
        <w:t xml:space="preserve"> một cách nhân văn</w:t>
      </w:r>
      <w:r w:rsidR="000F5382" w:rsidRPr="009A1950">
        <w:rPr>
          <w:sz w:val="28"/>
          <w:szCs w:val="28"/>
        </w:rPr>
        <w:t>.</w:t>
      </w:r>
      <w:r w:rsidR="00C80BC7">
        <w:rPr>
          <w:sz w:val="28"/>
          <w:szCs w:val="28"/>
        </w:rPr>
        <w:t xml:space="preserve"> Trong môi trường xã hội, bản chất VTCT Việt Nam không chủ chiến mà chủ hoà bằng </w:t>
      </w:r>
      <w:r w:rsidR="00412051">
        <w:rPr>
          <w:sz w:val="28"/>
          <w:szCs w:val="28"/>
        </w:rPr>
        <w:t xml:space="preserve">cách sử dụng </w:t>
      </w:r>
      <w:r w:rsidR="00C80BC7">
        <w:rPr>
          <w:sz w:val="28"/>
          <w:szCs w:val="28"/>
        </w:rPr>
        <w:t>tài năng và đức độ. Người giỏi võ là người biết cách dừng</w:t>
      </w:r>
      <w:r w:rsidR="00E64DCE">
        <w:rPr>
          <w:sz w:val="28"/>
          <w:szCs w:val="28"/>
        </w:rPr>
        <w:t>/đình chỉ</w:t>
      </w:r>
      <w:r w:rsidR="00C80BC7">
        <w:rPr>
          <w:sz w:val="28"/>
          <w:szCs w:val="28"/>
        </w:rPr>
        <w:t xml:space="preserve"> </w:t>
      </w:r>
      <w:r w:rsidR="00C042BA">
        <w:rPr>
          <w:sz w:val="28"/>
          <w:szCs w:val="28"/>
        </w:rPr>
        <w:t>mọi</w:t>
      </w:r>
      <w:r w:rsidR="00C80BC7">
        <w:rPr>
          <w:sz w:val="28"/>
          <w:szCs w:val="28"/>
        </w:rPr>
        <w:t xml:space="preserve"> cuộc chiến </w:t>
      </w:r>
      <w:r w:rsidR="00791CE3">
        <w:rPr>
          <w:sz w:val="28"/>
          <w:szCs w:val="28"/>
        </w:rPr>
        <w:t>một</w:t>
      </w:r>
      <w:r w:rsidR="00C042BA">
        <w:rPr>
          <w:sz w:val="28"/>
          <w:szCs w:val="28"/>
        </w:rPr>
        <w:t xml:space="preserve"> cách </w:t>
      </w:r>
      <w:r w:rsidR="00C80BC7">
        <w:rPr>
          <w:sz w:val="28"/>
          <w:szCs w:val="28"/>
        </w:rPr>
        <w:t>nhanh nhất, hạn chế tối đa hao tổn của cải, sinh lực cũng như sinh mạng</w:t>
      </w:r>
      <w:r w:rsidR="00EE5A13">
        <w:rPr>
          <w:sz w:val="28"/>
          <w:szCs w:val="28"/>
        </w:rPr>
        <w:t xml:space="preserve"> con người</w:t>
      </w:r>
      <w:r w:rsidR="00C80BC7">
        <w:rPr>
          <w:sz w:val="28"/>
          <w:szCs w:val="28"/>
        </w:rPr>
        <w:t>.</w:t>
      </w:r>
      <w:r w:rsidR="00C9436F">
        <w:rPr>
          <w:sz w:val="28"/>
          <w:szCs w:val="28"/>
        </w:rPr>
        <w:t xml:space="preserve"> Đối với môi trường tự nhiên, người tập võ và luyện võ luôn thực hành phương châm để “con người hoà nhập vào tự nhiên và </w:t>
      </w:r>
      <w:r w:rsidR="005B7051">
        <w:rPr>
          <w:sz w:val="28"/>
          <w:szCs w:val="28"/>
        </w:rPr>
        <w:t>thiên</w:t>
      </w:r>
      <w:r w:rsidR="00C9436F">
        <w:rPr>
          <w:sz w:val="28"/>
          <w:szCs w:val="28"/>
        </w:rPr>
        <w:t xml:space="preserve"> nhiên hoà nhập vào con người”. Triết lý sống này là kết quả của sự tổng hợp</w:t>
      </w:r>
      <w:r w:rsidR="005B7051">
        <w:rPr>
          <w:sz w:val="28"/>
          <w:szCs w:val="28"/>
        </w:rPr>
        <w:t xml:space="preserve"> </w:t>
      </w:r>
      <w:r w:rsidR="0063424E">
        <w:rPr>
          <w:sz w:val="28"/>
          <w:szCs w:val="28"/>
        </w:rPr>
        <w:t>lối</w:t>
      </w:r>
      <w:r w:rsidR="00C9436F">
        <w:rPr>
          <w:sz w:val="28"/>
          <w:szCs w:val="28"/>
        </w:rPr>
        <w:t xml:space="preserve"> </w:t>
      </w:r>
      <w:r w:rsidR="00A61A1B">
        <w:rPr>
          <w:sz w:val="28"/>
          <w:szCs w:val="28"/>
        </w:rPr>
        <w:t xml:space="preserve">tư duy </w:t>
      </w:r>
      <w:r w:rsidR="003F66B7">
        <w:rPr>
          <w:sz w:val="28"/>
          <w:szCs w:val="28"/>
        </w:rPr>
        <w:t xml:space="preserve">siêu việt của </w:t>
      </w:r>
      <w:r w:rsidR="00C9436F">
        <w:rPr>
          <w:sz w:val="28"/>
          <w:szCs w:val="28"/>
        </w:rPr>
        <w:t>ba tôn giáo lớn ở Phương Đông: Lã</w:t>
      </w:r>
      <w:r w:rsidR="00A61A1B">
        <w:rPr>
          <w:sz w:val="28"/>
          <w:szCs w:val="28"/>
        </w:rPr>
        <w:t>o</w:t>
      </w:r>
      <w:r w:rsidR="00C9436F">
        <w:rPr>
          <w:sz w:val="28"/>
          <w:szCs w:val="28"/>
        </w:rPr>
        <w:t xml:space="preserve"> – Nho – Phật.</w:t>
      </w:r>
      <w:r w:rsidR="00A856D4">
        <w:rPr>
          <w:sz w:val="28"/>
          <w:szCs w:val="28"/>
        </w:rPr>
        <w:t xml:space="preserve"> Nói tóm lại VTCT Việt Nam tôn trọng môi trường sống, không huỷ diệt trái lại</w:t>
      </w:r>
      <w:r w:rsidR="005B7051">
        <w:rPr>
          <w:sz w:val="28"/>
          <w:szCs w:val="28"/>
        </w:rPr>
        <w:t xml:space="preserve"> cố gắng </w:t>
      </w:r>
      <w:r w:rsidR="00A856D4">
        <w:rPr>
          <w:sz w:val="28"/>
          <w:szCs w:val="28"/>
        </w:rPr>
        <w:t xml:space="preserve">tôn tạo môi trường sống đề </w:t>
      </w:r>
      <w:r w:rsidR="00EC5E20">
        <w:rPr>
          <w:sz w:val="28"/>
          <w:szCs w:val="28"/>
        </w:rPr>
        <w:t xml:space="preserve">hướng đến sự </w:t>
      </w:r>
      <w:r w:rsidR="00A856D4">
        <w:rPr>
          <w:sz w:val="28"/>
          <w:szCs w:val="28"/>
        </w:rPr>
        <w:t>“phát triển bền vững”.</w:t>
      </w:r>
      <w:r w:rsidR="00B34F73">
        <w:rPr>
          <w:sz w:val="28"/>
          <w:szCs w:val="28"/>
        </w:rPr>
        <w:t xml:space="preserve"> </w:t>
      </w:r>
    </w:p>
    <w:p w:rsidR="00A856D4" w:rsidRDefault="00A856D4" w:rsidP="00C206F0">
      <w:pPr>
        <w:spacing w:line="276" w:lineRule="auto"/>
        <w:rPr>
          <w:sz w:val="28"/>
          <w:szCs w:val="28"/>
        </w:rPr>
      </w:pPr>
      <w:r w:rsidRPr="00A856D4">
        <w:rPr>
          <w:sz w:val="28"/>
          <w:szCs w:val="28"/>
        </w:rPr>
        <w:t xml:space="preserve">Tính học thuật hiện đại </w:t>
      </w:r>
      <w:r>
        <w:rPr>
          <w:sz w:val="28"/>
          <w:szCs w:val="28"/>
        </w:rPr>
        <w:t xml:space="preserve">thể hiện ở rất nhiều bình diện, ở đây tác giả chỉ nói đến hai mặt cơ bản: một là </w:t>
      </w:r>
      <w:r w:rsidR="00216FF7" w:rsidRPr="00A856D4">
        <w:rPr>
          <w:sz w:val="28"/>
          <w:szCs w:val="28"/>
        </w:rPr>
        <w:t>hệ thống</w:t>
      </w:r>
      <w:r>
        <w:rPr>
          <w:sz w:val="28"/>
          <w:szCs w:val="28"/>
        </w:rPr>
        <w:t xml:space="preserve"> đào tạo, hai là </w:t>
      </w:r>
      <w:r w:rsidR="00B42985">
        <w:rPr>
          <w:sz w:val="28"/>
          <w:szCs w:val="28"/>
        </w:rPr>
        <w:t xml:space="preserve">phương pháp </w:t>
      </w:r>
      <w:r>
        <w:rPr>
          <w:sz w:val="28"/>
          <w:szCs w:val="28"/>
        </w:rPr>
        <w:t>truyền dạy và nghiên cứu.</w:t>
      </w:r>
    </w:p>
    <w:p w:rsidR="005C62A5" w:rsidRDefault="00B42985" w:rsidP="00C206F0">
      <w:pPr>
        <w:spacing w:line="276" w:lineRule="auto"/>
        <w:rPr>
          <w:sz w:val="28"/>
          <w:szCs w:val="28"/>
        </w:rPr>
      </w:pPr>
      <w:r>
        <w:rPr>
          <w:sz w:val="28"/>
          <w:szCs w:val="28"/>
        </w:rPr>
        <w:t xml:space="preserve">* Về hệ thống đào tạo: </w:t>
      </w:r>
      <w:r w:rsidR="00A856D4">
        <w:rPr>
          <w:sz w:val="28"/>
          <w:szCs w:val="28"/>
        </w:rPr>
        <w:t xml:space="preserve">Hệ thống đào tạo VTCT Việt Nam có 5 cấp tương ứng với </w:t>
      </w:r>
      <w:r w:rsidR="00616C1C">
        <w:rPr>
          <w:sz w:val="28"/>
          <w:szCs w:val="28"/>
        </w:rPr>
        <w:t xml:space="preserve">5 cấp của </w:t>
      </w:r>
      <w:r w:rsidR="00A856D4">
        <w:rPr>
          <w:sz w:val="28"/>
          <w:szCs w:val="28"/>
        </w:rPr>
        <w:t xml:space="preserve">hệ thống giáo dục thế giới đang áp dụng. Mỗi cấp học </w:t>
      </w:r>
      <w:r w:rsidR="003D37C5">
        <w:rPr>
          <w:sz w:val="28"/>
          <w:szCs w:val="28"/>
        </w:rPr>
        <w:t xml:space="preserve">đều </w:t>
      </w:r>
      <w:r w:rsidR="00A856D4">
        <w:rPr>
          <w:sz w:val="28"/>
          <w:szCs w:val="28"/>
        </w:rPr>
        <w:t xml:space="preserve">có nội dung cụ thể, </w:t>
      </w:r>
      <w:r w:rsidR="003D37C5">
        <w:rPr>
          <w:sz w:val="28"/>
          <w:szCs w:val="28"/>
        </w:rPr>
        <w:t xml:space="preserve">có </w:t>
      </w:r>
      <w:r w:rsidR="00FC6249">
        <w:rPr>
          <w:sz w:val="28"/>
          <w:szCs w:val="28"/>
        </w:rPr>
        <w:t xml:space="preserve">mục tiêu đào tạo và có chuẩn đầu ra </w:t>
      </w:r>
      <w:r w:rsidR="002F3535">
        <w:rPr>
          <w:sz w:val="28"/>
          <w:szCs w:val="28"/>
        </w:rPr>
        <w:t xml:space="preserve">hẳn hòi </w:t>
      </w:r>
      <w:r w:rsidR="00F90C3E">
        <w:rPr>
          <w:sz w:val="28"/>
          <w:szCs w:val="28"/>
        </w:rPr>
        <w:t>(theo cách diễn đạt hiện đại của kiểm định chất lượng giáo dục thế giới).</w:t>
      </w:r>
      <w:r w:rsidR="00216FF7" w:rsidRPr="00A856D4">
        <w:rPr>
          <w:sz w:val="28"/>
          <w:szCs w:val="28"/>
        </w:rPr>
        <w:t xml:space="preserve"> </w:t>
      </w:r>
      <w:r w:rsidR="00F90C3E">
        <w:rPr>
          <w:sz w:val="28"/>
          <w:szCs w:val="28"/>
        </w:rPr>
        <w:t xml:space="preserve">Hệ thống 5 cấp </w:t>
      </w:r>
      <w:r w:rsidR="00701C84" w:rsidRPr="00A856D4">
        <w:rPr>
          <w:sz w:val="28"/>
          <w:szCs w:val="28"/>
        </w:rPr>
        <w:t>học</w:t>
      </w:r>
      <w:r w:rsidR="00F90C3E">
        <w:rPr>
          <w:sz w:val="28"/>
          <w:szCs w:val="28"/>
        </w:rPr>
        <w:t xml:space="preserve"> mà các nước tiên tiến </w:t>
      </w:r>
      <w:r w:rsidR="00F90C3E">
        <w:rPr>
          <w:sz w:val="28"/>
          <w:szCs w:val="28"/>
        </w:rPr>
        <w:lastRenderedPageBreak/>
        <w:t xml:space="preserve">đang áp dụng là: </w:t>
      </w:r>
      <w:r w:rsidR="002F3535">
        <w:rPr>
          <w:sz w:val="28"/>
          <w:szCs w:val="28"/>
        </w:rPr>
        <w:t xml:space="preserve">1/ </w:t>
      </w:r>
      <w:r w:rsidR="005C62A5">
        <w:rPr>
          <w:sz w:val="28"/>
          <w:szCs w:val="28"/>
        </w:rPr>
        <w:t xml:space="preserve">Mẫu </w:t>
      </w:r>
      <w:r w:rsidR="00F90C3E">
        <w:rPr>
          <w:sz w:val="28"/>
          <w:szCs w:val="28"/>
        </w:rPr>
        <w:t>giáo</w:t>
      </w:r>
      <w:r w:rsidR="00027FCC">
        <w:rPr>
          <w:sz w:val="28"/>
          <w:szCs w:val="28"/>
        </w:rPr>
        <w:t xml:space="preserve"> </w:t>
      </w:r>
      <w:r w:rsidR="00D95C74">
        <w:rPr>
          <w:sz w:val="28"/>
          <w:szCs w:val="28"/>
        </w:rPr>
        <w:t>còn gọi là</w:t>
      </w:r>
      <w:r w:rsidR="00027FCC">
        <w:rPr>
          <w:sz w:val="28"/>
          <w:szCs w:val="28"/>
        </w:rPr>
        <w:t xml:space="preserve"> Giáo dục mầm non</w:t>
      </w:r>
      <w:r w:rsidR="00F90C3E">
        <w:rPr>
          <w:sz w:val="28"/>
          <w:szCs w:val="28"/>
        </w:rPr>
        <w:t xml:space="preserve"> (preschool education</w:t>
      </w:r>
      <w:r w:rsidR="00827A1A">
        <w:rPr>
          <w:sz w:val="28"/>
          <w:szCs w:val="28"/>
        </w:rPr>
        <w:t xml:space="preserve"> hoặc kindergarten level</w:t>
      </w:r>
      <w:r w:rsidR="00F90C3E">
        <w:rPr>
          <w:sz w:val="28"/>
          <w:szCs w:val="28"/>
        </w:rPr>
        <w:t xml:space="preserve">), </w:t>
      </w:r>
      <w:r w:rsidR="002F3535">
        <w:rPr>
          <w:sz w:val="28"/>
          <w:szCs w:val="28"/>
        </w:rPr>
        <w:t xml:space="preserve">2/ </w:t>
      </w:r>
      <w:r w:rsidR="005C62A5">
        <w:rPr>
          <w:sz w:val="28"/>
          <w:szCs w:val="28"/>
        </w:rPr>
        <w:t xml:space="preserve">Tiểu </w:t>
      </w:r>
      <w:r w:rsidR="00F90C3E">
        <w:rPr>
          <w:sz w:val="28"/>
          <w:szCs w:val="28"/>
        </w:rPr>
        <w:t>học (</w:t>
      </w:r>
      <w:r w:rsidR="00E06E25">
        <w:rPr>
          <w:sz w:val="28"/>
          <w:szCs w:val="28"/>
        </w:rPr>
        <w:t>Primary</w:t>
      </w:r>
      <w:r w:rsidR="00F90C3E">
        <w:rPr>
          <w:sz w:val="28"/>
          <w:szCs w:val="28"/>
        </w:rPr>
        <w:t xml:space="preserve">), </w:t>
      </w:r>
      <w:r w:rsidR="002F3535">
        <w:rPr>
          <w:sz w:val="28"/>
          <w:szCs w:val="28"/>
        </w:rPr>
        <w:t xml:space="preserve">3/ </w:t>
      </w:r>
      <w:r w:rsidR="005C62A5">
        <w:rPr>
          <w:sz w:val="28"/>
          <w:szCs w:val="28"/>
        </w:rPr>
        <w:t xml:space="preserve">Trung </w:t>
      </w:r>
      <w:r w:rsidR="00F90C3E">
        <w:rPr>
          <w:sz w:val="28"/>
          <w:szCs w:val="28"/>
        </w:rPr>
        <w:t>học (</w:t>
      </w:r>
      <w:r w:rsidR="00E06E25">
        <w:rPr>
          <w:sz w:val="28"/>
          <w:szCs w:val="28"/>
        </w:rPr>
        <w:t xml:space="preserve">High </w:t>
      </w:r>
      <w:r w:rsidR="00F90C3E">
        <w:rPr>
          <w:sz w:val="28"/>
          <w:szCs w:val="28"/>
        </w:rPr>
        <w:t>school</w:t>
      </w:r>
      <w:r w:rsidR="00987EC2">
        <w:rPr>
          <w:sz w:val="28"/>
          <w:szCs w:val="28"/>
        </w:rPr>
        <w:t xml:space="preserve"> level</w:t>
      </w:r>
      <w:r w:rsidR="00F90C3E">
        <w:rPr>
          <w:sz w:val="28"/>
          <w:szCs w:val="28"/>
        </w:rPr>
        <w:t xml:space="preserve">), </w:t>
      </w:r>
      <w:r w:rsidR="002F3535">
        <w:rPr>
          <w:sz w:val="28"/>
          <w:szCs w:val="28"/>
        </w:rPr>
        <w:t xml:space="preserve">4/ </w:t>
      </w:r>
      <w:r w:rsidR="005C62A5">
        <w:rPr>
          <w:sz w:val="28"/>
          <w:szCs w:val="28"/>
        </w:rPr>
        <w:t xml:space="preserve">Cao </w:t>
      </w:r>
      <w:r w:rsidR="00F90C3E">
        <w:rPr>
          <w:sz w:val="28"/>
          <w:szCs w:val="28"/>
        </w:rPr>
        <w:t>đẳng</w:t>
      </w:r>
      <w:r w:rsidR="00020875">
        <w:rPr>
          <w:sz w:val="28"/>
          <w:szCs w:val="28"/>
        </w:rPr>
        <w:t xml:space="preserve">, </w:t>
      </w:r>
      <w:r w:rsidR="005C62A5">
        <w:rPr>
          <w:sz w:val="28"/>
          <w:szCs w:val="28"/>
        </w:rPr>
        <w:t xml:space="preserve">Đại </w:t>
      </w:r>
      <w:r w:rsidR="00F90C3E">
        <w:rPr>
          <w:sz w:val="28"/>
          <w:szCs w:val="28"/>
        </w:rPr>
        <w:t>học (</w:t>
      </w:r>
      <w:r w:rsidR="00E06E25">
        <w:rPr>
          <w:sz w:val="28"/>
          <w:szCs w:val="28"/>
        </w:rPr>
        <w:t xml:space="preserve">College </w:t>
      </w:r>
      <w:r w:rsidR="00990BB4">
        <w:rPr>
          <w:sz w:val="28"/>
          <w:szCs w:val="28"/>
        </w:rPr>
        <w:t>level</w:t>
      </w:r>
      <w:r w:rsidR="00F90C3E">
        <w:rPr>
          <w:sz w:val="28"/>
          <w:szCs w:val="28"/>
        </w:rPr>
        <w:t xml:space="preserve">, </w:t>
      </w:r>
      <w:r w:rsidR="00E06E25">
        <w:rPr>
          <w:sz w:val="28"/>
          <w:szCs w:val="28"/>
        </w:rPr>
        <w:t xml:space="preserve">University </w:t>
      </w:r>
      <w:r w:rsidR="00BD2F07">
        <w:rPr>
          <w:sz w:val="28"/>
          <w:szCs w:val="28"/>
        </w:rPr>
        <w:t>level</w:t>
      </w:r>
      <w:r w:rsidR="00F90C3E">
        <w:rPr>
          <w:sz w:val="28"/>
          <w:szCs w:val="28"/>
        </w:rPr>
        <w:t xml:space="preserve">), </w:t>
      </w:r>
      <w:r w:rsidR="002F3535">
        <w:rPr>
          <w:sz w:val="28"/>
          <w:szCs w:val="28"/>
        </w:rPr>
        <w:t xml:space="preserve">5/ </w:t>
      </w:r>
      <w:r w:rsidR="005C62A5">
        <w:rPr>
          <w:sz w:val="28"/>
          <w:szCs w:val="28"/>
        </w:rPr>
        <w:t xml:space="preserve">Sau </w:t>
      </w:r>
      <w:r w:rsidR="00F90C3E">
        <w:rPr>
          <w:sz w:val="28"/>
          <w:szCs w:val="28"/>
        </w:rPr>
        <w:t>đại học gồm Thạc sĩ, nghiên cứu sinh (</w:t>
      </w:r>
      <w:r w:rsidR="00E06E25">
        <w:rPr>
          <w:sz w:val="28"/>
          <w:szCs w:val="28"/>
        </w:rPr>
        <w:t xml:space="preserve">Graduate </w:t>
      </w:r>
      <w:r w:rsidR="005C62A5">
        <w:rPr>
          <w:sz w:val="28"/>
          <w:szCs w:val="28"/>
        </w:rPr>
        <w:t>level).</w:t>
      </w:r>
      <w:r w:rsidR="00F90C3E">
        <w:rPr>
          <w:sz w:val="28"/>
          <w:szCs w:val="28"/>
        </w:rPr>
        <w:t xml:space="preserve"> </w:t>
      </w:r>
      <w:r w:rsidR="005C62A5">
        <w:rPr>
          <w:sz w:val="28"/>
          <w:szCs w:val="28"/>
        </w:rPr>
        <w:t xml:space="preserve">Hệ thống đào tạo 5 cấp VTCT Việt Nam gồm: </w:t>
      </w:r>
      <w:r w:rsidR="008605CF">
        <w:rPr>
          <w:sz w:val="28"/>
          <w:szCs w:val="28"/>
        </w:rPr>
        <w:t xml:space="preserve">1/ </w:t>
      </w:r>
      <w:r w:rsidR="005C62A5">
        <w:rPr>
          <w:sz w:val="28"/>
          <w:szCs w:val="28"/>
        </w:rPr>
        <w:t xml:space="preserve">Khai tâm, </w:t>
      </w:r>
      <w:r w:rsidR="008605CF">
        <w:rPr>
          <w:sz w:val="28"/>
          <w:szCs w:val="28"/>
        </w:rPr>
        <w:t xml:space="preserve">2/ </w:t>
      </w:r>
      <w:r w:rsidR="005C62A5">
        <w:rPr>
          <w:sz w:val="28"/>
          <w:szCs w:val="28"/>
        </w:rPr>
        <w:t xml:space="preserve">Căn bản, </w:t>
      </w:r>
      <w:r w:rsidR="008605CF">
        <w:rPr>
          <w:sz w:val="28"/>
          <w:szCs w:val="28"/>
        </w:rPr>
        <w:t xml:space="preserve">3/ Giang </w:t>
      </w:r>
      <w:r w:rsidR="005C62A5">
        <w:rPr>
          <w:sz w:val="28"/>
          <w:szCs w:val="28"/>
        </w:rPr>
        <w:t xml:space="preserve">hồ, </w:t>
      </w:r>
      <w:r w:rsidR="008605CF">
        <w:rPr>
          <w:sz w:val="28"/>
          <w:szCs w:val="28"/>
        </w:rPr>
        <w:t xml:space="preserve">4/ </w:t>
      </w:r>
      <w:r w:rsidR="005C62A5">
        <w:rPr>
          <w:sz w:val="28"/>
          <w:szCs w:val="28"/>
        </w:rPr>
        <w:t xml:space="preserve">Truyền môn, </w:t>
      </w:r>
      <w:r w:rsidR="008605CF">
        <w:rPr>
          <w:sz w:val="28"/>
          <w:szCs w:val="28"/>
        </w:rPr>
        <w:t xml:space="preserve">5/ </w:t>
      </w:r>
      <w:r w:rsidR="005C62A5">
        <w:rPr>
          <w:sz w:val="28"/>
          <w:szCs w:val="28"/>
        </w:rPr>
        <w:t>Trấn môn. Chỉ những võ sinh được tuyển chọn (nội đồ ch</w:t>
      </w:r>
      <w:r w:rsidR="00E06E25">
        <w:rPr>
          <w:sz w:val="28"/>
          <w:szCs w:val="28"/>
        </w:rPr>
        <w:t>á</w:t>
      </w:r>
      <w:r w:rsidR="005C62A5">
        <w:rPr>
          <w:sz w:val="28"/>
          <w:szCs w:val="28"/>
        </w:rPr>
        <w:t xml:space="preserve">nh </w:t>
      </w:r>
      <w:r w:rsidR="00020875">
        <w:rPr>
          <w:sz w:val="28"/>
          <w:szCs w:val="28"/>
        </w:rPr>
        <w:t>tông</w:t>
      </w:r>
      <w:r w:rsidR="005C62A5">
        <w:rPr>
          <w:sz w:val="28"/>
          <w:szCs w:val="28"/>
        </w:rPr>
        <w:t>) mới được truyền thụ cặn kẽ nội dung, mục tiêu đào tạo, chuẩn đầu ra của từng cấp học</w:t>
      </w:r>
      <w:r w:rsidR="00D774F0">
        <w:rPr>
          <w:sz w:val="28"/>
          <w:szCs w:val="28"/>
        </w:rPr>
        <w:t xml:space="preserve"> nêu trên</w:t>
      </w:r>
      <w:r w:rsidR="005C62A5">
        <w:rPr>
          <w:sz w:val="28"/>
          <w:szCs w:val="28"/>
        </w:rPr>
        <w:t>.</w:t>
      </w:r>
      <w:r w:rsidR="0066532F">
        <w:rPr>
          <w:sz w:val="28"/>
          <w:szCs w:val="28"/>
        </w:rPr>
        <w:t xml:space="preserve"> (xem bảng 1.1)</w:t>
      </w:r>
    </w:p>
    <w:p w:rsidR="0066532F" w:rsidRDefault="0066532F" w:rsidP="00C206F0">
      <w:pPr>
        <w:spacing w:line="276" w:lineRule="auto"/>
        <w:rPr>
          <w:i/>
          <w:sz w:val="24"/>
          <w:szCs w:val="24"/>
        </w:rPr>
      </w:pPr>
      <w:r w:rsidRPr="0066532F">
        <w:rPr>
          <w:i/>
          <w:sz w:val="24"/>
          <w:szCs w:val="24"/>
        </w:rPr>
        <w:t>Bảng 1.1: Tương ứng cấp học của VTCT Việt Nam với</w:t>
      </w:r>
      <w:r w:rsidR="00616C1C">
        <w:rPr>
          <w:i/>
          <w:sz w:val="24"/>
          <w:szCs w:val="24"/>
        </w:rPr>
        <w:t xml:space="preserve"> cấp học của </w:t>
      </w:r>
      <w:r w:rsidRPr="0066532F">
        <w:rPr>
          <w:i/>
          <w:sz w:val="24"/>
          <w:szCs w:val="24"/>
        </w:rPr>
        <w:t>giáo dục quốc tế.</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6"/>
        <w:gridCol w:w="2813"/>
      </w:tblGrid>
      <w:tr w:rsidR="00616C1C" w:rsidRPr="004D7F4B" w:rsidTr="00D95C74">
        <w:trPr>
          <w:jc w:val="center"/>
        </w:trPr>
        <w:tc>
          <w:tcPr>
            <w:tcW w:w="2686" w:type="dxa"/>
            <w:tcBorders>
              <w:top w:val="single" w:sz="6" w:space="0" w:color="auto"/>
              <w:left w:val="single" w:sz="6" w:space="0" w:color="auto"/>
              <w:bottom w:val="single" w:sz="6" w:space="0" w:color="auto"/>
              <w:right w:val="single" w:sz="6" w:space="0" w:color="auto"/>
            </w:tcBorders>
          </w:tcPr>
          <w:p w:rsidR="00D95C74" w:rsidRDefault="00616C1C" w:rsidP="00D95C74">
            <w:pPr>
              <w:spacing w:after="0" w:line="276" w:lineRule="auto"/>
              <w:jc w:val="center"/>
              <w:rPr>
                <w:i/>
                <w:sz w:val="24"/>
                <w:szCs w:val="24"/>
              </w:rPr>
            </w:pPr>
            <w:r>
              <w:rPr>
                <w:i/>
                <w:sz w:val="24"/>
                <w:szCs w:val="24"/>
              </w:rPr>
              <w:t>C</w:t>
            </w:r>
            <w:r w:rsidRPr="0066532F">
              <w:rPr>
                <w:i/>
                <w:sz w:val="24"/>
                <w:szCs w:val="24"/>
              </w:rPr>
              <w:t xml:space="preserve">ấp học của VTCT </w:t>
            </w:r>
          </w:p>
          <w:p w:rsidR="00616C1C" w:rsidRPr="004D7F4B" w:rsidRDefault="00616C1C" w:rsidP="00D95C74">
            <w:pPr>
              <w:spacing w:after="0" w:line="276" w:lineRule="auto"/>
              <w:jc w:val="center"/>
              <w:rPr>
                <w:b/>
                <w:bCs/>
                <w:szCs w:val="26"/>
              </w:rPr>
            </w:pPr>
            <w:r w:rsidRPr="0066532F">
              <w:rPr>
                <w:i/>
                <w:sz w:val="24"/>
                <w:szCs w:val="24"/>
              </w:rPr>
              <w:t>Việt Nam</w:t>
            </w:r>
          </w:p>
        </w:tc>
        <w:tc>
          <w:tcPr>
            <w:tcW w:w="2813" w:type="dxa"/>
            <w:tcBorders>
              <w:top w:val="single" w:sz="6" w:space="0" w:color="auto"/>
              <w:left w:val="single" w:sz="6" w:space="0" w:color="auto"/>
              <w:bottom w:val="single" w:sz="6" w:space="0" w:color="auto"/>
              <w:right w:val="single" w:sz="6" w:space="0" w:color="auto"/>
            </w:tcBorders>
          </w:tcPr>
          <w:p w:rsidR="00616C1C" w:rsidRPr="004D7F4B" w:rsidRDefault="00616C1C" w:rsidP="00D95C74">
            <w:pPr>
              <w:spacing w:after="0" w:line="276" w:lineRule="auto"/>
              <w:jc w:val="center"/>
              <w:rPr>
                <w:b/>
                <w:bCs/>
                <w:szCs w:val="26"/>
              </w:rPr>
            </w:pPr>
            <w:r>
              <w:rPr>
                <w:i/>
                <w:sz w:val="24"/>
                <w:szCs w:val="24"/>
              </w:rPr>
              <w:t xml:space="preserve">Cấp học của </w:t>
            </w:r>
            <w:r w:rsidRPr="0066532F">
              <w:rPr>
                <w:i/>
                <w:sz w:val="24"/>
                <w:szCs w:val="24"/>
              </w:rPr>
              <w:t>giáo dục quốc tế</w:t>
            </w:r>
          </w:p>
        </w:tc>
      </w:tr>
      <w:tr w:rsidR="00616C1C" w:rsidRPr="004D7F4B" w:rsidTr="00D95C74">
        <w:trPr>
          <w:jc w:val="center"/>
        </w:trPr>
        <w:tc>
          <w:tcPr>
            <w:tcW w:w="2686" w:type="dxa"/>
            <w:tcBorders>
              <w:top w:val="single" w:sz="6" w:space="0" w:color="auto"/>
              <w:left w:val="single" w:sz="6" w:space="0" w:color="auto"/>
              <w:bottom w:val="single" w:sz="6" w:space="0" w:color="auto"/>
              <w:right w:val="single" w:sz="6" w:space="0" w:color="auto"/>
            </w:tcBorders>
          </w:tcPr>
          <w:p w:rsidR="00616C1C" w:rsidRPr="004D7F4B" w:rsidRDefault="00616C1C" w:rsidP="00C206F0">
            <w:pPr>
              <w:spacing w:before="120" w:after="120" w:line="276" w:lineRule="auto"/>
              <w:jc w:val="center"/>
              <w:rPr>
                <w:szCs w:val="26"/>
              </w:rPr>
            </w:pPr>
            <w:r w:rsidRPr="004D7F4B">
              <w:rPr>
                <w:szCs w:val="26"/>
              </w:rPr>
              <w:t>Khai tâm</w:t>
            </w:r>
          </w:p>
        </w:tc>
        <w:tc>
          <w:tcPr>
            <w:tcW w:w="2813" w:type="dxa"/>
            <w:tcBorders>
              <w:top w:val="single" w:sz="6" w:space="0" w:color="auto"/>
              <w:left w:val="single" w:sz="6" w:space="0" w:color="auto"/>
              <w:bottom w:val="single" w:sz="6" w:space="0" w:color="auto"/>
              <w:right w:val="single" w:sz="6" w:space="0" w:color="auto"/>
            </w:tcBorders>
          </w:tcPr>
          <w:p w:rsidR="00616C1C" w:rsidRPr="004D7F4B" w:rsidRDefault="00616C1C" w:rsidP="00C206F0">
            <w:pPr>
              <w:spacing w:before="120" w:after="120" w:line="276" w:lineRule="auto"/>
              <w:jc w:val="center"/>
              <w:rPr>
                <w:szCs w:val="26"/>
              </w:rPr>
            </w:pPr>
            <w:r>
              <w:rPr>
                <w:szCs w:val="26"/>
              </w:rPr>
              <w:t>Mẫu giáo</w:t>
            </w:r>
          </w:p>
        </w:tc>
      </w:tr>
      <w:tr w:rsidR="00616C1C" w:rsidRPr="004D7F4B" w:rsidTr="00D95C74">
        <w:trPr>
          <w:trHeight w:val="398"/>
          <w:jc w:val="center"/>
        </w:trPr>
        <w:tc>
          <w:tcPr>
            <w:tcW w:w="2686" w:type="dxa"/>
            <w:tcBorders>
              <w:top w:val="single" w:sz="6" w:space="0" w:color="auto"/>
              <w:left w:val="single" w:sz="6" w:space="0" w:color="auto"/>
              <w:bottom w:val="single" w:sz="6" w:space="0" w:color="auto"/>
              <w:right w:val="single" w:sz="6" w:space="0" w:color="auto"/>
            </w:tcBorders>
          </w:tcPr>
          <w:p w:rsidR="00616C1C" w:rsidRPr="004D7F4B" w:rsidRDefault="00616C1C" w:rsidP="00C206F0">
            <w:pPr>
              <w:spacing w:before="120" w:after="120" w:line="276" w:lineRule="auto"/>
              <w:jc w:val="center"/>
              <w:rPr>
                <w:szCs w:val="26"/>
              </w:rPr>
            </w:pPr>
            <w:r>
              <w:rPr>
                <w:szCs w:val="26"/>
              </w:rPr>
              <w:t>Căn bản</w:t>
            </w:r>
          </w:p>
        </w:tc>
        <w:tc>
          <w:tcPr>
            <w:tcW w:w="2813" w:type="dxa"/>
            <w:tcBorders>
              <w:top w:val="single" w:sz="6" w:space="0" w:color="auto"/>
              <w:left w:val="single" w:sz="6" w:space="0" w:color="auto"/>
              <w:bottom w:val="single" w:sz="6" w:space="0" w:color="auto"/>
              <w:right w:val="single" w:sz="6" w:space="0" w:color="auto"/>
            </w:tcBorders>
          </w:tcPr>
          <w:p w:rsidR="00616C1C" w:rsidRPr="004D7F4B" w:rsidRDefault="00616C1C" w:rsidP="00C206F0">
            <w:pPr>
              <w:spacing w:before="120" w:after="120" w:line="276" w:lineRule="auto"/>
              <w:jc w:val="center"/>
              <w:rPr>
                <w:szCs w:val="26"/>
              </w:rPr>
            </w:pPr>
            <w:r>
              <w:rPr>
                <w:szCs w:val="26"/>
              </w:rPr>
              <w:t>Tiểu học</w:t>
            </w:r>
          </w:p>
        </w:tc>
      </w:tr>
      <w:tr w:rsidR="00616C1C" w:rsidRPr="004D7F4B" w:rsidTr="00D95C74">
        <w:trPr>
          <w:jc w:val="center"/>
        </w:trPr>
        <w:tc>
          <w:tcPr>
            <w:tcW w:w="2686" w:type="dxa"/>
            <w:tcBorders>
              <w:top w:val="single" w:sz="6" w:space="0" w:color="auto"/>
              <w:left w:val="single" w:sz="6" w:space="0" w:color="auto"/>
              <w:bottom w:val="single" w:sz="6" w:space="0" w:color="auto"/>
              <w:right w:val="single" w:sz="6" w:space="0" w:color="auto"/>
            </w:tcBorders>
          </w:tcPr>
          <w:p w:rsidR="00616C1C" w:rsidRPr="004D7F4B" w:rsidRDefault="00616C1C" w:rsidP="00C206F0">
            <w:pPr>
              <w:spacing w:before="120" w:after="120" w:line="276" w:lineRule="auto"/>
              <w:jc w:val="center"/>
              <w:rPr>
                <w:szCs w:val="26"/>
              </w:rPr>
            </w:pPr>
            <w:r>
              <w:rPr>
                <w:szCs w:val="26"/>
              </w:rPr>
              <w:t>Giang hồ</w:t>
            </w:r>
          </w:p>
        </w:tc>
        <w:tc>
          <w:tcPr>
            <w:tcW w:w="2813" w:type="dxa"/>
            <w:tcBorders>
              <w:top w:val="single" w:sz="6" w:space="0" w:color="auto"/>
              <w:left w:val="single" w:sz="6" w:space="0" w:color="auto"/>
              <w:bottom w:val="single" w:sz="6" w:space="0" w:color="auto"/>
              <w:right w:val="single" w:sz="6" w:space="0" w:color="auto"/>
            </w:tcBorders>
          </w:tcPr>
          <w:p w:rsidR="00616C1C" w:rsidRPr="004D7F4B" w:rsidRDefault="00616C1C" w:rsidP="00C206F0">
            <w:pPr>
              <w:spacing w:before="120" w:after="120" w:line="276" w:lineRule="auto"/>
              <w:jc w:val="center"/>
              <w:rPr>
                <w:szCs w:val="26"/>
              </w:rPr>
            </w:pPr>
            <w:r>
              <w:rPr>
                <w:szCs w:val="26"/>
              </w:rPr>
              <w:t>Trung học</w:t>
            </w:r>
          </w:p>
        </w:tc>
      </w:tr>
      <w:tr w:rsidR="00616C1C" w:rsidRPr="004D7F4B" w:rsidTr="00D95C74">
        <w:trPr>
          <w:jc w:val="center"/>
        </w:trPr>
        <w:tc>
          <w:tcPr>
            <w:tcW w:w="2686" w:type="dxa"/>
            <w:tcBorders>
              <w:top w:val="single" w:sz="6" w:space="0" w:color="auto"/>
              <w:left w:val="single" w:sz="6" w:space="0" w:color="auto"/>
              <w:bottom w:val="single" w:sz="6" w:space="0" w:color="auto"/>
              <w:right w:val="single" w:sz="6" w:space="0" w:color="auto"/>
            </w:tcBorders>
          </w:tcPr>
          <w:p w:rsidR="00616C1C" w:rsidRPr="004D7F4B" w:rsidRDefault="00616C1C" w:rsidP="00C206F0">
            <w:pPr>
              <w:spacing w:before="120" w:after="120" w:line="276" w:lineRule="auto"/>
              <w:ind w:right="-155"/>
              <w:jc w:val="center"/>
              <w:rPr>
                <w:szCs w:val="26"/>
              </w:rPr>
            </w:pPr>
            <w:r>
              <w:rPr>
                <w:szCs w:val="26"/>
              </w:rPr>
              <w:t>Truyền môn</w:t>
            </w:r>
          </w:p>
        </w:tc>
        <w:tc>
          <w:tcPr>
            <w:tcW w:w="2813" w:type="dxa"/>
            <w:tcBorders>
              <w:top w:val="single" w:sz="6" w:space="0" w:color="auto"/>
              <w:left w:val="single" w:sz="6" w:space="0" w:color="auto"/>
              <w:bottom w:val="single" w:sz="6" w:space="0" w:color="auto"/>
              <w:right w:val="single" w:sz="6" w:space="0" w:color="auto"/>
            </w:tcBorders>
          </w:tcPr>
          <w:p w:rsidR="00616C1C" w:rsidRPr="004D7F4B" w:rsidRDefault="00616C1C" w:rsidP="00C206F0">
            <w:pPr>
              <w:spacing w:before="120" w:after="120" w:line="276" w:lineRule="auto"/>
              <w:jc w:val="center"/>
              <w:rPr>
                <w:szCs w:val="26"/>
              </w:rPr>
            </w:pPr>
            <w:r>
              <w:rPr>
                <w:szCs w:val="26"/>
              </w:rPr>
              <w:t>Cao đẳng-Đại học</w:t>
            </w:r>
          </w:p>
        </w:tc>
      </w:tr>
      <w:tr w:rsidR="00616C1C" w:rsidRPr="004D7F4B" w:rsidTr="00D95C74">
        <w:trPr>
          <w:trHeight w:val="241"/>
          <w:jc w:val="center"/>
        </w:trPr>
        <w:tc>
          <w:tcPr>
            <w:tcW w:w="2686" w:type="dxa"/>
            <w:tcBorders>
              <w:top w:val="single" w:sz="6" w:space="0" w:color="auto"/>
              <w:left w:val="single" w:sz="6" w:space="0" w:color="auto"/>
              <w:bottom w:val="single" w:sz="6" w:space="0" w:color="auto"/>
              <w:right w:val="single" w:sz="6" w:space="0" w:color="auto"/>
            </w:tcBorders>
          </w:tcPr>
          <w:p w:rsidR="00616C1C" w:rsidRPr="004D7F4B" w:rsidRDefault="00616C1C" w:rsidP="00C206F0">
            <w:pPr>
              <w:spacing w:before="120" w:after="120" w:line="276" w:lineRule="auto"/>
              <w:ind w:right="-155"/>
              <w:jc w:val="center"/>
              <w:rPr>
                <w:szCs w:val="26"/>
              </w:rPr>
            </w:pPr>
            <w:r>
              <w:rPr>
                <w:szCs w:val="26"/>
              </w:rPr>
              <w:t>Trấn môn</w:t>
            </w:r>
          </w:p>
        </w:tc>
        <w:tc>
          <w:tcPr>
            <w:tcW w:w="2813" w:type="dxa"/>
            <w:tcBorders>
              <w:top w:val="single" w:sz="6" w:space="0" w:color="auto"/>
              <w:left w:val="single" w:sz="6" w:space="0" w:color="auto"/>
              <w:bottom w:val="single" w:sz="6" w:space="0" w:color="auto"/>
              <w:right w:val="single" w:sz="6" w:space="0" w:color="auto"/>
            </w:tcBorders>
          </w:tcPr>
          <w:p w:rsidR="00616C1C" w:rsidRPr="004D7F4B" w:rsidRDefault="00616C1C" w:rsidP="00C206F0">
            <w:pPr>
              <w:spacing w:before="120" w:after="120" w:line="276" w:lineRule="auto"/>
              <w:jc w:val="center"/>
              <w:rPr>
                <w:szCs w:val="26"/>
              </w:rPr>
            </w:pPr>
            <w:r>
              <w:rPr>
                <w:szCs w:val="26"/>
              </w:rPr>
              <w:t>Sau đại học</w:t>
            </w:r>
          </w:p>
        </w:tc>
      </w:tr>
    </w:tbl>
    <w:p w:rsidR="00616C1C" w:rsidRPr="006A2E8D" w:rsidRDefault="006A2E8D" w:rsidP="00AB568C">
      <w:pPr>
        <w:spacing w:before="240" w:line="276" w:lineRule="auto"/>
        <w:rPr>
          <w:sz w:val="28"/>
          <w:szCs w:val="24"/>
        </w:rPr>
      </w:pPr>
      <w:r w:rsidRPr="006A2E8D">
        <w:rPr>
          <w:sz w:val="28"/>
          <w:szCs w:val="24"/>
        </w:rPr>
        <w:t xml:space="preserve">Cấp học cao nhất trong VTCT Việt Nam là </w:t>
      </w:r>
      <w:r>
        <w:rPr>
          <w:sz w:val="28"/>
          <w:szCs w:val="24"/>
        </w:rPr>
        <w:t>Trấn môn – cấp học để giữ gìn</w:t>
      </w:r>
      <w:r w:rsidR="00EA0A5C">
        <w:rPr>
          <w:sz w:val="28"/>
          <w:szCs w:val="24"/>
        </w:rPr>
        <w:t xml:space="preserve">, phát triển </w:t>
      </w:r>
      <w:r>
        <w:rPr>
          <w:sz w:val="28"/>
          <w:szCs w:val="24"/>
        </w:rPr>
        <w:t>môn phái</w:t>
      </w:r>
      <w:r w:rsidR="00163879">
        <w:rPr>
          <w:sz w:val="28"/>
          <w:szCs w:val="24"/>
        </w:rPr>
        <w:t>. Nó</w:t>
      </w:r>
      <w:r>
        <w:rPr>
          <w:sz w:val="28"/>
          <w:szCs w:val="24"/>
        </w:rPr>
        <w:t xml:space="preserve"> tương ứng với </w:t>
      </w:r>
      <w:r w:rsidR="00F16E64">
        <w:rPr>
          <w:sz w:val="28"/>
          <w:szCs w:val="24"/>
        </w:rPr>
        <w:t xml:space="preserve">cấp học Sau đại học – </w:t>
      </w:r>
      <w:r w:rsidR="00FF1A38">
        <w:rPr>
          <w:sz w:val="28"/>
          <w:szCs w:val="24"/>
        </w:rPr>
        <w:t xml:space="preserve">cấp </w:t>
      </w:r>
      <w:r w:rsidR="00F16E64">
        <w:rPr>
          <w:sz w:val="28"/>
          <w:szCs w:val="24"/>
        </w:rPr>
        <w:t>học để giữ gìn</w:t>
      </w:r>
      <w:r w:rsidR="00EA0A5C">
        <w:rPr>
          <w:sz w:val="28"/>
          <w:szCs w:val="24"/>
        </w:rPr>
        <w:t>, phát triển</w:t>
      </w:r>
      <w:r w:rsidR="00F16E64">
        <w:rPr>
          <w:sz w:val="28"/>
          <w:szCs w:val="24"/>
        </w:rPr>
        <w:t xml:space="preserve"> tri thức chuyên ngành.</w:t>
      </w:r>
    </w:p>
    <w:p w:rsidR="00BA4FF8" w:rsidRPr="00E200A5" w:rsidRDefault="00B42985" w:rsidP="00C206F0">
      <w:pPr>
        <w:spacing w:line="276" w:lineRule="auto"/>
        <w:rPr>
          <w:sz w:val="28"/>
          <w:szCs w:val="28"/>
        </w:rPr>
      </w:pPr>
      <w:r>
        <w:rPr>
          <w:sz w:val="28"/>
          <w:szCs w:val="28"/>
        </w:rPr>
        <w:t>* Về phương pháp truyền dạy và nghiên cứu võ thuật</w:t>
      </w:r>
      <w:r w:rsidR="00E200A5">
        <w:rPr>
          <w:sz w:val="28"/>
          <w:szCs w:val="28"/>
        </w:rPr>
        <w:t xml:space="preserve">: </w:t>
      </w:r>
      <w:r w:rsidR="00BA4FF8" w:rsidRPr="00BA4FF8">
        <w:rPr>
          <w:sz w:val="28"/>
          <w:szCs w:val="24"/>
        </w:rPr>
        <w:t xml:space="preserve">VTCT Việt Nam </w:t>
      </w:r>
      <w:r w:rsidR="00BA4FF8">
        <w:rPr>
          <w:sz w:val="28"/>
          <w:szCs w:val="24"/>
        </w:rPr>
        <w:t xml:space="preserve">phát triển trên nền tảng </w:t>
      </w:r>
      <w:r w:rsidR="00320787">
        <w:rPr>
          <w:sz w:val="28"/>
          <w:szCs w:val="24"/>
        </w:rPr>
        <w:t>lý</w:t>
      </w:r>
      <w:r w:rsidR="00BA4FF8">
        <w:rPr>
          <w:sz w:val="28"/>
          <w:szCs w:val="24"/>
        </w:rPr>
        <w:t xml:space="preserve"> luận và thực tiễn, theo đó môn sinh vừa được trang bị cả </w:t>
      </w:r>
      <w:r w:rsidR="00320787">
        <w:rPr>
          <w:sz w:val="28"/>
          <w:szCs w:val="24"/>
        </w:rPr>
        <w:t>lý</w:t>
      </w:r>
      <w:r w:rsidR="00BA4FF8">
        <w:rPr>
          <w:sz w:val="28"/>
          <w:szCs w:val="24"/>
        </w:rPr>
        <w:t xml:space="preserve"> thuyết và thực hành. </w:t>
      </w:r>
      <w:r w:rsidR="000B61BA">
        <w:rPr>
          <w:sz w:val="28"/>
          <w:szCs w:val="24"/>
        </w:rPr>
        <w:t xml:space="preserve">Về mặt triết học, </w:t>
      </w:r>
      <w:r w:rsidR="000B61BA" w:rsidRPr="00BA4FF8">
        <w:rPr>
          <w:sz w:val="28"/>
          <w:szCs w:val="24"/>
        </w:rPr>
        <w:t xml:space="preserve">VTCT Việt Nam </w:t>
      </w:r>
      <w:r w:rsidR="000B61BA">
        <w:rPr>
          <w:sz w:val="28"/>
          <w:szCs w:val="24"/>
        </w:rPr>
        <w:t xml:space="preserve">dựa chắc trên nền tảng triết </w:t>
      </w:r>
      <w:r w:rsidR="00320787">
        <w:rPr>
          <w:sz w:val="28"/>
          <w:szCs w:val="24"/>
        </w:rPr>
        <w:t>lý</w:t>
      </w:r>
      <w:r w:rsidR="000B61BA">
        <w:rPr>
          <w:sz w:val="28"/>
          <w:szCs w:val="24"/>
        </w:rPr>
        <w:t xml:space="preserve"> Âm Dương Ngũ Hành,</w:t>
      </w:r>
      <w:r w:rsidR="00AC483F">
        <w:rPr>
          <w:sz w:val="28"/>
          <w:szCs w:val="24"/>
        </w:rPr>
        <w:t xml:space="preserve"> biện giải hoàn toàn theo hướng khách quan biện chứng. </w:t>
      </w:r>
      <w:r w:rsidR="00BA4FF8">
        <w:rPr>
          <w:sz w:val="28"/>
          <w:szCs w:val="24"/>
        </w:rPr>
        <w:t>Tính khoa học thể hiện ở các cấp học từ thấp lên cao, từ khai mở đến giữ gìn phát triển môn phái nói riêng và võ thuật dân tộc nói chung</w:t>
      </w:r>
      <w:r w:rsidR="00FF1A38">
        <w:rPr>
          <w:sz w:val="28"/>
          <w:szCs w:val="24"/>
        </w:rPr>
        <w:t>;</w:t>
      </w:r>
      <w:r w:rsidR="004E78E9">
        <w:rPr>
          <w:sz w:val="28"/>
          <w:szCs w:val="24"/>
        </w:rPr>
        <w:t xml:space="preserve"> học đi đôi với thực hành </w:t>
      </w:r>
      <w:r w:rsidR="00536442">
        <w:rPr>
          <w:sz w:val="28"/>
          <w:szCs w:val="24"/>
        </w:rPr>
        <w:t>tập luyện</w:t>
      </w:r>
      <w:r w:rsidR="00A45D26">
        <w:rPr>
          <w:sz w:val="28"/>
          <w:szCs w:val="24"/>
        </w:rPr>
        <w:t xml:space="preserve">. Người tập võ vừa luyện thân, vừa luyện tâm, vừa luyện trí theo đường hướng </w:t>
      </w:r>
      <w:r w:rsidR="00286A69">
        <w:rPr>
          <w:sz w:val="28"/>
          <w:szCs w:val="24"/>
        </w:rPr>
        <w:t xml:space="preserve">nhân văn của </w:t>
      </w:r>
      <w:r w:rsidR="00A45D26">
        <w:rPr>
          <w:sz w:val="28"/>
          <w:szCs w:val="24"/>
        </w:rPr>
        <w:t>đạo học phương Đông</w:t>
      </w:r>
      <w:r w:rsidR="00E06E25">
        <w:rPr>
          <w:sz w:val="28"/>
          <w:szCs w:val="24"/>
        </w:rPr>
        <w:t xml:space="preserve">. Mục tiêu đào tạo nhằm xây dựng con người </w:t>
      </w:r>
      <w:r w:rsidR="00E06E25" w:rsidRPr="009A1950">
        <w:rPr>
          <w:sz w:val="28"/>
          <w:szCs w:val="28"/>
        </w:rPr>
        <w:t>toàn diện</w:t>
      </w:r>
      <w:r w:rsidR="00E06E25">
        <w:rPr>
          <w:sz w:val="28"/>
          <w:szCs w:val="28"/>
        </w:rPr>
        <w:t>:</w:t>
      </w:r>
      <w:r w:rsidR="00E06E25" w:rsidRPr="009A1950">
        <w:rPr>
          <w:sz w:val="28"/>
          <w:szCs w:val="28"/>
        </w:rPr>
        <w:t xml:space="preserve"> văn</w:t>
      </w:r>
      <w:r w:rsidR="009B3F62">
        <w:rPr>
          <w:sz w:val="28"/>
          <w:szCs w:val="28"/>
        </w:rPr>
        <w:t>,</w:t>
      </w:r>
      <w:r w:rsidR="00E06E25" w:rsidRPr="009A1950">
        <w:rPr>
          <w:sz w:val="28"/>
          <w:szCs w:val="28"/>
        </w:rPr>
        <w:t xml:space="preserve"> võ</w:t>
      </w:r>
      <w:r w:rsidR="009B3F62">
        <w:rPr>
          <w:sz w:val="28"/>
          <w:szCs w:val="28"/>
        </w:rPr>
        <w:t xml:space="preserve">, </w:t>
      </w:r>
      <w:r w:rsidR="00E06E25" w:rsidRPr="009A1950">
        <w:rPr>
          <w:sz w:val="28"/>
          <w:szCs w:val="28"/>
        </w:rPr>
        <w:t>đức</w:t>
      </w:r>
      <w:r w:rsidR="009B3F62">
        <w:rPr>
          <w:sz w:val="28"/>
          <w:szCs w:val="28"/>
        </w:rPr>
        <w:t>,</w:t>
      </w:r>
      <w:r w:rsidR="00E06E25" w:rsidRPr="009A1950">
        <w:rPr>
          <w:sz w:val="28"/>
          <w:szCs w:val="28"/>
        </w:rPr>
        <w:t xml:space="preserve"> trí</w:t>
      </w:r>
      <w:r w:rsidR="009B3F62">
        <w:rPr>
          <w:sz w:val="28"/>
          <w:szCs w:val="28"/>
        </w:rPr>
        <w:t>,</w:t>
      </w:r>
      <w:r w:rsidR="00E06E25" w:rsidRPr="009A1950">
        <w:rPr>
          <w:sz w:val="28"/>
          <w:szCs w:val="28"/>
        </w:rPr>
        <w:t xml:space="preserve"> </w:t>
      </w:r>
      <w:r w:rsidR="00E06E25">
        <w:rPr>
          <w:sz w:val="28"/>
          <w:szCs w:val="28"/>
        </w:rPr>
        <w:t>dũng.</w:t>
      </w:r>
      <w:r w:rsidR="00A45D26">
        <w:rPr>
          <w:sz w:val="28"/>
          <w:szCs w:val="24"/>
        </w:rPr>
        <w:t xml:space="preserve"> </w:t>
      </w:r>
      <w:r w:rsidR="00D47ABC">
        <w:rPr>
          <w:sz w:val="28"/>
          <w:szCs w:val="24"/>
        </w:rPr>
        <w:t>(xem bảng 1.2)</w:t>
      </w:r>
    </w:p>
    <w:p w:rsidR="00D47ABC" w:rsidRDefault="00D47ABC" w:rsidP="00C206F0">
      <w:pPr>
        <w:spacing w:line="276" w:lineRule="auto"/>
        <w:rPr>
          <w:i/>
          <w:sz w:val="24"/>
          <w:szCs w:val="24"/>
        </w:rPr>
      </w:pPr>
      <w:r w:rsidRPr="0066532F">
        <w:rPr>
          <w:i/>
          <w:sz w:val="24"/>
          <w:szCs w:val="24"/>
        </w:rPr>
        <w:t>Bảng 1.</w:t>
      </w:r>
      <w:r>
        <w:rPr>
          <w:i/>
          <w:sz w:val="24"/>
          <w:szCs w:val="24"/>
        </w:rPr>
        <w:t>2</w:t>
      </w:r>
      <w:r w:rsidRPr="0066532F">
        <w:rPr>
          <w:i/>
          <w:sz w:val="24"/>
          <w:szCs w:val="24"/>
        </w:rPr>
        <w:t>: Tương ứng cấp học của VTCT Việt Nam</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3"/>
        <w:gridCol w:w="1560"/>
        <w:gridCol w:w="1600"/>
        <w:gridCol w:w="1627"/>
        <w:gridCol w:w="1559"/>
        <w:gridCol w:w="1276"/>
      </w:tblGrid>
      <w:tr w:rsidR="00D47ABC" w:rsidRPr="004D7F4B" w:rsidTr="000B61BA">
        <w:trPr>
          <w:jc w:val="center"/>
        </w:trPr>
        <w:tc>
          <w:tcPr>
            <w:tcW w:w="1693" w:type="dxa"/>
            <w:tcBorders>
              <w:top w:val="single" w:sz="6" w:space="0" w:color="auto"/>
              <w:left w:val="single" w:sz="6" w:space="0" w:color="auto"/>
              <w:bottom w:val="single" w:sz="6" w:space="0" w:color="auto"/>
              <w:right w:val="single" w:sz="6" w:space="0" w:color="auto"/>
              <w:tl2br w:val="nil"/>
            </w:tcBorders>
          </w:tcPr>
          <w:p w:rsidR="00D47ABC" w:rsidRPr="00D47ABC" w:rsidRDefault="00972248" w:rsidP="00C206F0">
            <w:pPr>
              <w:spacing w:before="120" w:after="120" w:line="276" w:lineRule="auto"/>
              <w:rPr>
                <w:b/>
                <w:sz w:val="24"/>
                <w:szCs w:val="24"/>
              </w:rPr>
            </w:pPr>
            <w:r>
              <w:rPr>
                <w:b/>
                <w:sz w:val="24"/>
                <w:szCs w:val="24"/>
              </w:rPr>
              <w:t xml:space="preserve">Các bình </w:t>
            </w:r>
            <w:r w:rsidR="00D47ABC">
              <w:rPr>
                <w:b/>
                <w:sz w:val="24"/>
                <w:szCs w:val="24"/>
              </w:rPr>
              <w:t>diện</w:t>
            </w:r>
          </w:p>
        </w:tc>
        <w:tc>
          <w:tcPr>
            <w:tcW w:w="7622" w:type="dxa"/>
            <w:gridSpan w:val="5"/>
            <w:tcBorders>
              <w:top w:val="single" w:sz="6" w:space="0" w:color="auto"/>
              <w:left w:val="single" w:sz="6" w:space="0" w:color="auto"/>
              <w:bottom w:val="single" w:sz="6" w:space="0" w:color="auto"/>
              <w:right w:val="single" w:sz="6" w:space="0" w:color="auto"/>
            </w:tcBorders>
          </w:tcPr>
          <w:p w:rsidR="00D47ABC" w:rsidRPr="004D7F4B" w:rsidRDefault="00D47ABC" w:rsidP="00C206F0">
            <w:pPr>
              <w:spacing w:before="120" w:after="120" w:line="276" w:lineRule="auto"/>
              <w:jc w:val="center"/>
              <w:rPr>
                <w:b/>
                <w:bCs/>
                <w:szCs w:val="26"/>
              </w:rPr>
            </w:pPr>
            <w:r>
              <w:rPr>
                <w:b/>
                <w:bCs/>
                <w:szCs w:val="26"/>
              </w:rPr>
              <w:t xml:space="preserve">Các </w:t>
            </w:r>
            <w:r w:rsidR="000B61BA">
              <w:rPr>
                <w:b/>
                <w:bCs/>
                <w:szCs w:val="26"/>
              </w:rPr>
              <w:t>thành tố</w:t>
            </w:r>
          </w:p>
        </w:tc>
      </w:tr>
      <w:tr w:rsidR="00D47ABC" w:rsidRPr="004D7F4B" w:rsidTr="000B61BA">
        <w:trPr>
          <w:jc w:val="center"/>
        </w:trPr>
        <w:tc>
          <w:tcPr>
            <w:tcW w:w="1693" w:type="dxa"/>
            <w:tcBorders>
              <w:top w:val="single" w:sz="6" w:space="0" w:color="auto"/>
              <w:left w:val="single" w:sz="6" w:space="0" w:color="auto"/>
              <w:bottom w:val="single" w:sz="6" w:space="0" w:color="auto"/>
              <w:right w:val="single" w:sz="6" w:space="0" w:color="auto"/>
              <w:tl2br w:val="nil"/>
            </w:tcBorders>
          </w:tcPr>
          <w:p w:rsidR="00D47ABC" w:rsidRDefault="00D47ABC" w:rsidP="00C206F0">
            <w:pPr>
              <w:spacing w:before="120" w:after="120" w:line="276" w:lineRule="auto"/>
              <w:rPr>
                <w:b/>
                <w:sz w:val="24"/>
                <w:szCs w:val="24"/>
              </w:rPr>
            </w:pPr>
            <w:r>
              <w:rPr>
                <w:b/>
                <w:sz w:val="24"/>
                <w:szCs w:val="24"/>
              </w:rPr>
              <w:t>Cơ sở triết học</w:t>
            </w:r>
            <w:r w:rsidR="000B61BA">
              <w:rPr>
                <w:b/>
                <w:sz w:val="24"/>
                <w:szCs w:val="24"/>
              </w:rPr>
              <w:t xml:space="preserve"> </w:t>
            </w:r>
            <w:r w:rsidR="00150E4A">
              <w:rPr>
                <w:b/>
                <w:sz w:val="24"/>
                <w:szCs w:val="24"/>
              </w:rPr>
              <w:t xml:space="preserve">Ngũ </w:t>
            </w:r>
            <w:r w:rsidR="000B61BA">
              <w:rPr>
                <w:b/>
                <w:sz w:val="24"/>
                <w:szCs w:val="24"/>
              </w:rPr>
              <w:t>Hành</w:t>
            </w:r>
          </w:p>
        </w:tc>
        <w:tc>
          <w:tcPr>
            <w:tcW w:w="1560" w:type="dxa"/>
            <w:tcBorders>
              <w:top w:val="single" w:sz="6" w:space="0" w:color="auto"/>
              <w:left w:val="single" w:sz="6" w:space="0" w:color="auto"/>
              <w:bottom w:val="single" w:sz="6" w:space="0" w:color="auto"/>
              <w:right w:val="single" w:sz="6" w:space="0" w:color="auto"/>
            </w:tcBorders>
          </w:tcPr>
          <w:p w:rsidR="00D47ABC" w:rsidRPr="00D47ABC" w:rsidRDefault="00D47ABC" w:rsidP="00C206F0">
            <w:pPr>
              <w:spacing w:before="120" w:after="120" w:line="276" w:lineRule="auto"/>
              <w:jc w:val="center"/>
              <w:rPr>
                <w:bCs/>
                <w:szCs w:val="26"/>
              </w:rPr>
            </w:pPr>
            <w:r w:rsidRPr="00D47ABC">
              <w:rPr>
                <w:bCs/>
                <w:szCs w:val="26"/>
              </w:rPr>
              <w:t>Thuỷ</w:t>
            </w:r>
          </w:p>
        </w:tc>
        <w:tc>
          <w:tcPr>
            <w:tcW w:w="1600" w:type="dxa"/>
            <w:tcBorders>
              <w:top w:val="single" w:sz="6" w:space="0" w:color="auto"/>
              <w:left w:val="single" w:sz="6" w:space="0" w:color="auto"/>
              <w:bottom w:val="single" w:sz="6" w:space="0" w:color="auto"/>
              <w:right w:val="single" w:sz="6" w:space="0" w:color="auto"/>
            </w:tcBorders>
          </w:tcPr>
          <w:p w:rsidR="00D47ABC" w:rsidRPr="00D47ABC" w:rsidRDefault="00D47ABC" w:rsidP="00C206F0">
            <w:pPr>
              <w:spacing w:before="120" w:after="120" w:line="276" w:lineRule="auto"/>
              <w:jc w:val="center"/>
              <w:rPr>
                <w:bCs/>
                <w:szCs w:val="26"/>
              </w:rPr>
            </w:pPr>
            <w:r w:rsidRPr="00D47ABC">
              <w:rPr>
                <w:bCs/>
                <w:szCs w:val="26"/>
              </w:rPr>
              <w:t>Mộc</w:t>
            </w:r>
          </w:p>
        </w:tc>
        <w:tc>
          <w:tcPr>
            <w:tcW w:w="1627" w:type="dxa"/>
            <w:tcBorders>
              <w:top w:val="single" w:sz="6" w:space="0" w:color="auto"/>
              <w:left w:val="single" w:sz="6" w:space="0" w:color="auto"/>
              <w:bottom w:val="single" w:sz="6" w:space="0" w:color="auto"/>
              <w:right w:val="single" w:sz="6" w:space="0" w:color="auto"/>
            </w:tcBorders>
          </w:tcPr>
          <w:p w:rsidR="00D47ABC" w:rsidRPr="00D47ABC" w:rsidRDefault="00D47ABC" w:rsidP="00C206F0">
            <w:pPr>
              <w:spacing w:before="120" w:after="120" w:line="276" w:lineRule="auto"/>
              <w:jc w:val="center"/>
              <w:rPr>
                <w:bCs/>
                <w:szCs w:val="26"/>
              </w:rPr>
            </w:pPr>
            <w:r w:rsidRPr="00D47ABC">
              <w:rPr>
                <w:bCs/>
                <w:szCs w:val="26"/>
              </w:rPr>
              <w:t>Hoả</w:t>
            </w:r>
          </w:p>
        </w:tc>
        <w:tc>
          <w:tcPr>
            <w:tcW w:w="1559" w:type="dxa"/>
            <w:tcBorders>
              <w:top w:val="single" w:sz="6" w:space="0" w:color="auto"/>
              <w:left w:val="single" w:sz="6" w:space="0" w:color="auto"/>
              <w:bottom w:val="single" w:sz="6" w:space="0" w:color="auto"/>
              <w:right w:val="single" w:sz="6" w:space="0" w:color="auto"/>
            </w:tcBorders>
          </w:tcPr>
          <w:p w:rsidR="00D47ABC" w:rsidRPr="00D47ABC" w:rsidRDefault="00D47ABC" w:rsidP="00C206F0">
            <w:pPr>
              <w:spacing w:before="120" w:after="120" w:line="276" w:lineRule="auto"/>
              <w:jc w:val="center"/>
              <w:rPr>
                <w:bCs/>
                <w:szCs w:val="26"/>
              </w:rPr>
            </w:pPr>
            <w:r w:rsidRPr="00D47ABC">
              <w:rPr>
                <w:bCs/>
                <w:szCs w:val="26"/>
              </w:rPr>
              <w:t>Thổ</w:t>
            </w:r>
          </w:p>
        </w:tc>
        <w:tc>
          <w:tcPr>
            <w:tcW w:w="1276" w:type="dxa"/>
            <w:tcBorders>
              <w:top w:val="single" w:sz="6" w:space="0" w:color="auto"/>
              <w:left w:val="single" w:sz="6" w:space="0" w:color="auto"/>
              <w:bottom w:val="single" w:sz="6" w:space="0" w:color="auto"/>
              <w:right w:val="single" w:sz="6" w:space="0" w:color="auto"/>
            </w:tcBorders>
          </w:tcPr>
          <w:p w:rsidR="00D47ABC" w:rsidRPr="00D47ABC" w:rsidRDefault="00D47ABC" w:rsidP="00C206F0">
            <w:pPr>
              <w:spacing w:before="120" w:after="120" w:line="276" w:lineRule="auto"/>
              <w:jc w:val="center"/>
              <w:rPr>
                <w:bCs/>
                <w:szCs w:val="26"/>
              </w:rPr>
            </w:pPr>
            <w:r w:rsidRPr="00D47ABC">
              <w:rPr>
                <w:bCs/>
                <w:szCs w:val="26"/>
              </w:rPr>
              <w:t>Kim</w:t>
            </w:r>
          </w:p>
        </w:tc>
      </w:tr>
      <w:tr w:rsidR="004D2E5F" w:rsidRPr="004D7F4B" w:rsidTr="000B61BA">
        <w:trPr>
          <w:jc w:val="center"/>
        </w:trPr>
        <w:tc>
          <w:tcPr>
            <w:tcW w:w="1693"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rPr>
                <w:szCs w:val="26"/>
              </w:rPr>
            </w:pPr>
            <w:r w:rsidRPr="004D7F4B">
              <w:rPr>
                <w:b/>
                <w:bCs/>
                <w:szCs w:val="26"/>
              </w:rPr>
              <w:lastRenderedPageBreak/>
              <w:t>Cấp học</w:t>
            </w:r>
          </w:p>
        </w:tc>
        <w:tc>
          <w:tcPr>
            <w:tcW w:w="1560"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jc w:val="center"/>
              <w:rPr>
                <w:szCs w:val="26"/>
              </w:rPr>
            </w:pPr>
            <w:r w:rsidRPr="004D7F4B">
              <w:rPr>
                <w:szCs w:val="26"/>
              </w:rPr>
              <w:t>Khai tâm</w:t>
            </w:r>
          </w:p>
        </w:tc>
        <w:tc>
          <w:tcPr>
            <w:tcW w:w="1600"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jc w:val="center"/>
              <w:rPr>
                <w:szCs w:val="26"/>
              </w:rPr>
            </w:pPr>
            <w:r w:rsidRPr="004D7F4B">
              <w:rPr>
                <w:szCs w:val="26"/>
              </w:rPr>
              <w:t>Căn bản</w:t>
            </w:r>
          </w:p>
        </w:tc>
        <w:tc>
          <w:tcPr>
            <w:tcW w:w="1627"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jc w:val="center"/>
              <w:rPr>
                <w:szCs w:val="26"/>
              </w:rPr>
            </w:pPr>
            <w:r w:rsidRPr="004D7F4B">
              <w:rPr>
                <w:szCs w:val="26"/>
              </w:rPr>
              <w:t>Giang hồ</w:t>
            </w:r>
          </w:p>
        </w:tc>
        <w:tc>
          <w:tcPr>
            <w:tcW w:w="1559"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ind w:right="-108"/>
              <w:jc w:val="center"/>
              <w:rPr>
                <w:szCs w:val="26"/>
              </w:rPr>
            </w:pPr>
            <w:r w:rsidRPr="004D7F4B">
              <w:rPr>
                <w:szCs w:val="26"/>
              </w:rPr>
              <w:t>Truyền môn</w:t>
            </w:r>
          </w:p>
        </w:tc>
        <w:tc>
          <w:tcPr>
            <w:tcW w:w="1276"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ind w:right="-108"/>
              <w:jc w:val="center"/>
              <w:rPr>
                <w:szCs w:val="26"/>
              </w:rPr>
            </w:pPr>
            <w:r w:rsidRPr="004D7F4B">
              <w:rPr>
                <w:szCs w:val="26"/>
              </w:rPr>
              <w:t>Trấn môn</w:t>
            </w:r>
          </w:p>
        </w:tc>
      </w:tr>
      <w:tr w:rsidR="004D2E5F" w:rsidRPr="004D7F4B" w:rsidTr="000B61BA">
        <w:trPr>
          <w:trHeight w:val="398"/>
          <w:jc w:val="center"/>
        </w:trPr>
        <w:tc>
          <w:tcPr>
            <w:tcW w:w="1693"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rPr>
                <w:szCs w:val="26"/>
              </w:rPr>
            </w:pPr>
            <w:r w:rsidRPr="004D7F4B">
              <w:rPr>
                <w:b/>
                <w:bCs/>
                <w:szCs w:val="26"/>
              </w:rPr>
              <w:t>Võ phục</w:t>
            </w:r>
          </w:p>
        </w:tc>
        <w:tc>
          <w:tcPr>
            <w:tcW w:w="1560"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jc w:val="center"/>
              <w:rPr>
                <w:szCs w:val="26"/>
              </w:rPr>
            </w:pPr>
            <w:r w:rsidRPr="004D7F4B">
              <w:rPr>
                <w:szCs w:val="26"/>
              </w:rPr>
              <w:t>Đen</w:t>
            </w:r>
          </w:p>
        </w:tc>
        <w:tc>
          <w:tcPr>
            <w:tcW w:w="1600"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jc w:val="center"/>
              <w:rPr>
                <w:szCs w:val="26"/>
              </w:rPr>
            </w:pPr>
            <w:r w:rsidRPr="004D7F4B">
              <w:rPr>
                <w:szCs w:val="26"/>
              </w:rPr>
              <w:t>Xanh</w:t>
            </w:r>
          </w:p>
        </w:tc>
        <w:tc>
          <w:tcPr>
            <w:tcW w:w="1627"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jc w:val="center"/>
              <w:rPr>
                <w:szCs w:val="26"/>
              </w:rPr>
            </w:pPr>
            <w:r w:rsidRPr="004D7F4B">
              <w:rPr>
                <w:szCs w:val="26"/>
              </w:rPr>
              <w:t>Đỏ</w:t>
            </w:r>
          </w:p>
        </w:tc>
        <w:tc>
          <w:tcPr>
            <w:tcW w:w="1559"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jc w:val="center"/>
              <w:rPr>
                <w:szCs w:val="26"/>
              </w:rPr>
            </w:pPr>
            <w:r w:rsidRPr="004D7F4B">
              <w:rPr>
                <w:szCs w:val="26"/>
              </w:rPr>
              <w:t>Vàng</w:t>
            </w:r>
          </w:p>
        </w:tc>
        <w:tc>
          <w:tcPr>
            <w:tcW w:w="1276"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jc w:val="center"/>
              <w:rPr>
                <w:szCs w:val="26"/>
              </w:rPr>
            </w:pPr>
            <w:r w:rsidRPr="004D7F4B">
              <w:rPr>
                <w:szCs w:val="26"/>
              </w:rPr>
              <w:t>Trắng</w:t>
            </w:r>
          </w:p>
        </w:tc>
      </w:tr>
      <w:tr w:rsidR="004D2E5F" w:rsidRPr="004D7F4B" w:rsidTr="000B61BA">
        <w:trPr>
          <w:jc w:val="center"/>
        </w:trPr>
        <w:tc>
          <w:tcPr>
            <w:tcW w:w="1693"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rPr>
                <w:szCs w:val="26"/>
              </w:rPr>
            </w:pPr>
            <w:r w:rsidRPr="004D7F4B">
              <w:rPr>
                <w:b/>
                <w:bCs/>
                <w:szCs w:val="26"/>
              </w:rPr>
              <w:t>Thiệu thảo</w:t>
            </w:r>
          </w:p>
        </w:tc>
        <w:tc>
          <w:tcPr>
            <w:tcW w:w="1560"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jc w:val="center"/>
              <w:rPr>
                <w:szCs w:val="26"/>
              </w:rPr>
            </w:pPr>
            <w:r w:rsidRPr="004D7F4B">
              <w:rPr>
                <w:szCs w:val="26"/>
              </w:rPr>
              <w:t>Quy quyền</w:t>
            </w:r>
          </w:p>
        </w:tc>
        <w:tc>
          <w:tcPr>
            <w:tcW w:w="1600"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jc w:val="center"/>
              <w:rPr>
                <w:szCs w:val="26"/>
              </w:rPr>
            </w:pPr>
            <w:r w:rsidRPr="004D7F4B">
              <w:rPr>
                <w:szCs w:val="26"/>
              </w:rPr>
              <w:t>Long quyền</w:t>
            </w:r>
          </w:p>
        </w:tc>
        <w:tc>
          <w:tcPr>
            <w:tcW w:w="1627"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jc w:val="center"/>
              <w:rPr>
                <w:szCs w:val="26"/>
              </w:rPr>
            </w:pPr>
            <w:r w:rsidRPr="004D7F4B">
              <w:rPr>
                <w:szCs w:val="26"/>
              </w:rPr>
              <w:t>Hạc quyền</w:t>
            </w:r>
          </w:p>
        </w:tc>
        <w:tc>
          <w:tcPr>
            <w:tcW w:w="1559"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jc w:val="center"/>
              <w:rPr>
                <w:szCs w:val="26"/>
              </w:rPr>
            </w:pPr>
            <w:r w:rsidRPr="004D7F4B">
              <w:rPr>
                <w:szCs w:val="26"/>
              </w:rPr>
              <w:t>Hầu quyền</w:t>
            </w:r>
          </w:p>
        </w:tc>
        <w:tc>
          <w:tcPr>
            <w:tcW w:w="1276"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ind w:right="-108"/>
              <w:jc w:val="center"/>
              <w:rPr>
                <w:szCs w:val="26"/>
              </w:rPr>
            </w:pPr>
            <w:r w:rsidRPr="004D7F4B">
              <w:rPr>
                <w:szCs w:val="26"/>
              </w:rPr>
              <w:t>Hổ quyền</w:t>
            </w:r>
          </w:p>
        </w:tc>
      </w:tr>
      <w:tr w:rsidR="004D2E5F" w:rsidRPr="004D7F4B" w:rsidTr="000B61BA">
        <w:trPr>
          <w:jc w:val="center"/>
        </w:trPr>
        <w:tc>
          <w:tcPr>
            <w:tcW w:w="1693"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rPr>
                <w:szCs w:val="26"/>
              </w:rPr>
            </w:pPr>
            <w:r w:rsidRPr="004D7F4B">
              <w:rPr>
                <w:b/>
                <w:bCs/>
                <w:szCs w:val="26"/>
              </w:rPr>
              <w:t>Thế đánh</w:t>
            </w:r>
          </w:p>
        </w:tc>
        <w:tc>
          <w:tcPr>
            <w:tcW w:w="1560"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ind w:right="-155"/>
              <w:rPr>
                <w:szCs w:val="26"/>
              </w:rPr>
            </w:pPr>
            <w:r w:rsidRPr="004D7F4B">
              <w:rPr>
                <w:szCs w:val="26"/>
              </w:rPr>
              <w:t>Ngoằn ngoèo</w:t>
            </w:r>
          </w:p>
        </w:tc>
        <w:tc>
          <w:tcPr>
            <w:tcW w:w="1600"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jc w:val="center"/>
              <w:rPr>
                <w:szCs w:val="26"/>
              </w:rPr>
            </w:pPr>
            <w:r w:rsidRPr="004D7F4B">
              <w:rPr>
                <w:szCs w:val="26"/>
              </w:rPr>
              <w:t>Dài</w:t>
            </w:r>
          </w:p>
        </w:tc>
        <w:tc>
          <w:tcPr>
            <w:tcW w:w="1627"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jc w:val="center"/>
              <w:rPr>
                <w:szCs w:val="26"/>
              </w:rPr>
            </w:pPr>
            <w:r w:rsidRPr="004D7F4B">
              <w:rPr>
                <w:szCs w:val="26"/>
              </w:rPr>
              <w:t>Nhảy nhót</w:t>
            </w:r>
          </w:p>
        </w:tc>
        <w:tc>
          <w:tcPr>
            <w:tcW w:w="1559"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jc w:val="center"/>
              <w:rPr>
                <w:szCs w:val="26"/>
              </w:rPr>
            </w:pPr>
            <w:r w:rsidRPr="004D7F4B">
              <w:rPr>
                <w:szCs w:val="26"/>
              </w:rPr>
              <w:t>Vuông vắn</w:t>
            </w:r>
          </w:p>
        </w:tc>
        <w:tc>
          <w:tcPr>
            <w:tcW w:w="1276"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ind w:right="-108"/>
              <w:jc w:val="center"/>
              <w:rPr>
                <w:szCs w:val="26"/>
              </w:rPr>
            </w:pPr>
            <w:r w:rsidRPr="004D7F4B">
              <w:rPr>
                <w:szCs w:val="26"/>
              </w:rPr>
              <w:t>Cuộn tròn</w:t>
            </w:r>
          </w:p>
        </w:tc>
      </w:tr>
      <w:tr w:rsidR="004D2E5F" w:rsidRPr="004D7F4B" w:rsidTr="000B61BA">
        <w:trPr>
          <w:trHeight w:val="241"/>
          <w:jc w:val="center"/>
        </w:trPr>
        <w:tc>
          <w:tcPr>
            <w:tcW w:w="1693"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rPr>
                <w:szCs w:val="26"/>
              </w:rPr>
            </w:pPr>
            <w:r w:rsidRPr="004D7F4B">
              <w:rPr>
                <w:b/>
                <w:bCs/>
                <w:szCs w:val="26"/>
              </w:rPr>
              <w:t>Luyện tập</w:t>
            </w:r>
          </w:p>
        </w:tc>
        <w:tc>
          <w:tcPr>
            <w:tcW w:w="1560"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ind w:right="-155"/>
              <w:jc w:val="center"/>
              <w:rPr>
                <w:szCs w:val="26"/>
              </w:rPr>
            </w:pPr>
            <w:r w:rsidRPr="004D7F4B">
              <w:rPr>
                <w:szCs w:val="26"/>
              </w:rPr>
              <w:t>Xương</w:t>
            </w:r>
          </w:p>
        </w:tc>
        <w:tc>
          <w:tcPr>
            <w:tcW w:w="1600"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jc w:val="center"/>
              <w:rPr>
                <w:szCs w:val="26"/>
              </w:rPr>
            </w:pPr>
            <w:r w:rsidRPr="004D7F4B">
              <w:rPr>
                <w:szCs w:val="26"/>
              </w:rPr>
              <w:t>Gân</w:t>
            </w:r>
          </w:p>
        </w:tc>
        <w:tc>
          <w:tcPr>
            <w:tcW w:w="1627"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ind w:right="-108"/>
              <w:jc w:val="center"/>
              <w:rPr>
                <w:szCs w:val="26"/>
              </w:rPr>
            </w:pPr>
            <w:r w:rsidRPr="004D7F4B">
              <w:rPr>
                <w:szCs w:val="26"/>
              </w:rPr>
              <w:t>Huyết</w:t>
            </w:r>
          </w:p>
        </w:tc>
        <w:tc>
          <w:tcPr>
            <w:tcW w:w="1559"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jc w:val="center"/>
              <w:rPr>
                <w:szCs w:val="26"/>
              </w:rPr>
            </w:pPr>
            <w:r w:rsidRPr="004D7F4B">
              <w:rPr>
                <w:szCs w:val="26"/>
              </w:rPr>
              <w:t>Thịt</w:t>
            </w:r>
          </w:p>
        </w:tc>
        <w:tc>
          <w:tcPr>
            <w:tcW w:w="1276" w:type="dxa"/>
            <w:tcBorders>
              <w:top w:val="single" w:sz="6" w:space="0" w:color="auto"/>
              <w:left w:val="single" w:sz="6" w:space="0" w:color="auto"/>
              <w:bottom w:val="single" w:sz="6" w:space="0" w:color="auto"/>
              <w:right w:val="single" w:sz="6" w:space="0" w:color="auto"/>
            </w:tcBorders>
          </w:tcPr>
          <w:p w:rsidR="004D2E5F" w:rsidRPr="004D7F4B" w:rsidRDefault="004D2E5F" w:rsidP="00C206F0">
            <w:pPr>
              <w:spacing w:before="120" w:after="120" w:line="276" w:lineRule="auto"/>
              <w:ind w:right="-108"/>
              <w:jc w:val="center"/>
              <w:rPr>
                <w:szCs w:val="26"/>
              </w:rPr>
            </w:pPr>
            <w:r w:rsidRPr="004D7F4B">
              <w:rPr>
                <w:szCs w:val="26"/>
              </w:rPr>
              <w:t>Khí</w:t>
            </w:r>
          </w:p>
        </w:tc>
      </w:tr>
    </w:tbl>
    <w:p w:rsidR="009344B6" w:rsidRPr="009344B6" w:rsidRDefault="004C3E37" w:rsidP="00320787">
      <w:pPr>
        <w:spacing w:before="240" w:after="240" w:line="276" w:lineRule="auto"/>
        <w:rPr>
          <w:rFonts w:cs="Times New Roman"/>
          <w:color w:val="202124"/>
          <w:sz w:val="28"/>
          <w:szCs w:val="28"/>
        </w:rPr>
      </w:pPr>
      <w:r w:rsidRPr="00BA4FF8">
        <w:rPr>
          <w:sz w:val="28"/>
          <w:szCs w:val="24"/>
        </w:rPr>
        <w:t>VTCT Việt Nam</w:t>
      </w:r>
      <w:r>
        <w:rPr>
          <w:sz w:val="28"/>
          <w:szCs w:val="24"/>
        </w:rPr>
        <w:t xml:space="preserve"> </w:t>
      </w:r>
      <w:r w:rsidR="004E78E9">
        <w:rPr>
          <w:sz w:val="28"/>
          <w:szCs w:val="24"/>
        </w:rPr>
        <w:t xml:space="preserve">đươc </w:t>
      </w:r>
      <w:r>
        <w:rPr>
          <w:sz w:val="28"/>
          <w:szCs w:val="24"/>
        </w:rPr>
        <w:t xml:space="preserve">chú trọng nghiên cứu </w:t>
      </w:r>
      <w:r w:rsidR="00536442">
        <w:rPr>
          <w:sz w:val="28"/>
          <w:szCs w:val="24"/>
        </w:rPr>
        <w:t>từ rất sớm</w:t>
      </w:r>
      <w:r>
        <w:rPr>
          <w:sz w:val="28"/>
          <w:szCs w:val="24"/>
        </w:rPr>
        <w:t xml:space="preserve">. </w:t>
      </w:r>
      <w:r w:rsidR="00536442">
        <w:rPr>
          <w:sz w:val="28"/>
          <w:szCs w:val="28"/>
        </w:rPr>
        <w:t>Vào</w:t>
      </w:r>
      <w:r w:rsidR="00466FCE">
        <w:rPr>
          <w:sz w:val="28"/>
          <w:szCs w:val="28"/>
        </w:rPr>
        <w:t xml:space="preserve"> t</w:t>
      </w:r>
      <w:r w:rsidR="00FF54A9">
        <w:rPr>
          <w:sz w:val="28"/>
          <w:szCs w:val="28"/>
        </w:rPr>
        <w:t xml:space="preserve">hời </w:t>
      </w:r>
      <w:r w:rsidR="00466FCE">
        <w:rPr>
          <w:sz w:val="28"/>
          <w:szCs w:val="28"/>
        </w:rPr>
        <w:t xml:space="preserve">Trân, vua </w:t>
      </w:r>
      <w:r w:rsidR="002F6A7B">
        <w:rPr>
          <w:sz w:val="28"/>
          <w:szCs w:val="28"/>
        </w:rPr>
        <w:t xml:space="preserve">Trần </w:t>
      </w:r>
      <w:r w:rsidR="002F6A7B" w:rsidRPr="00310A48">
        <w:rPr>
          <w:rFonts w:cs="Times New Roman"/>
          <w:sz w:val="28"/>
          <w:szCs w:val="28"/>
        </w:rPr>
        <w:t xml:space="preserve">Thái Tông </w:t>
      </w:r>
      <w:r w:rsidR="002F6A7B" w:rsidRPr="00310A48">
        <w:rPr>
          <w:rFonts w:cs="Times New Roman"/>
          <w:color w:val="202124"/>
        </w:rPr>
        <w:t>(1225 - 1258)</w:t>
      </w:r>
      <w:r w:rsidR="002F6A7B">
        <w:rPr>
          <w:rFonts w:ascii="Arial" w:hAnsi="Arial" w:cs="Arial"/>
          <w:color w:val="202124"/>
        </w:rPr>
        <w:t xml:space="preserve"> </w:t>
      </w:r>
      <w:r w:rsidR="00466FCE" w:rsidRPr="002F6A7B">
        <w:rPr>
          <w:sz w:val="28"/>
          <w:szCs w:val="28"/>
        </w:rPr>
        <w:t>đã cho lập Giảng Võ đường (1253)</w:t>
      </w:r>
      <w:r w:rsidR="00B1485B" w:rsidRPr="002F6A7B">
        <w:rPr>
          <w:sz w:val="28"/>
          <w:szCs w:val="28"/>
        </w:rPr>
        <w:t xml:space="preserve">. </w:t>
      </w:r>
      <w:r w:rsidR="00466FCE" w:rsidRPr="002F6A7B">
        <w:rPr>
          <w:sz w:val="28"/>
          <w:szCs w:val="28"/>
        </w:rPr>
        <w:t xml:space="preserve">Đây vừa là nơi tập luyện võ bị vừa là nơi nghiên cứu và giảng dạy võ nghệ. Theo một số nhà sử học, cuốn Binh thư yếu lược là kết quả nghiên cứu của võ tướng Trần </w:t>
      </w:r>
      <w:r w:rsidR="00792508" w:rsidRPr="002F6A7B">
        <w:rPr>
          <w:sz w:val="28"/>
          <w:szCs w:val="28"/>
        </w:rPr>
        <w:t xml:space="preserve">Quốc </w:t>
      </w:r>
      <w:r w:rsidR="00466FCE" w:rsidRPr="002F6A7B">
        <w:rPr>
          <w:sz w:val="28"/>
          <w:szCs w:val="28"/>
        </w:rPr>
        <w:t xml:space="preserve">Tuấn được đưa vào giảng dạy trong thời gian này. Thời </w:t>
      </w:r>
      <w:r w:rsidR="002F6A7B">
        <w:rPr>
          <w:sz w:val="28"/>
          <w:szCs w:val="28"/>
        </w:rPr>
        <w:t>nhà Lê</w:t>
      </w:r>
      <w:r w:rsidR="00466FCE" w:rsidRPr="002F6A7B">
        <w:rPr>
          <w:sz w:val="28"/>
          <w:szCs w:val="28"/>
        </w:rPr>
        <w:t xml:space="preserve">, </w:t>
      </w:r>
      <w:r w:rsidR="00B1485B" w:rsidRPr="002F6A7B">
        <w:rPr>
          <w:sz w:val="28"/>
          <w:szCs w:val="28"/>
        </w:rPr>
        <w:t xml:space="preserve">vua </w:t>
      </w:r>
      <w:r w:rsidR="002F6A7B" w:rsidRPr="002F6A7B">
        <w:rPr>
          <w:sz w:val="28"/>
          <w:szCs w:val="28"/>
        </w:rPr>
        <w:t xml:space="preserve">Lê Dụ </w:t>
      </w:r>
      <w:r w:rsidR="00792508" w:rsidRPr="002F6A7B">
        <w:rPr>
          <w:sz w:val="28"/>
          <w:szCs w:val="28"/>
        </w:rPr>
        <w:t>Tông</w:t>
      </w:r>
      <w:r w:rsidR="00792508">
        <w:rPr>
          <w:sz w:val="28"/>
          <w:szCs w:val="28"/>
        </w:rPr>
        <w:t xml:space="preserve"> </w:t>
      </w:r>
      <w:r w:rsidR="002F6A7B">
        <w:rPr>
          <w:sz w:val="28"/>
          <w:szCs w:val="28"/>
        </w:rPr>
        <w:t xml:space="preserve">(1705 – 1729) </w:t>
      </w:r>
      <w:r w:rsidR="00B1485B" w:rsidRPr="002F6A7B">
        <w:rPr>
          <w:sz w:val="28"/>
          <w:szCs w:val="28"/>
        </w:rPr>
        <w:t xml:space="preserve">cho xây dựng Võ học sở (1721) tại Thăng Long, cắt cử quan phụ trách giảng dạy binh pháp. </w:t>
      </w:r>
      <w:r w:rsidR="00847188" w:rsidRPr="002F6A7B">
        <w:rPr>
          <w:sz w:val="28"/>
          <w:szCs w:val="28"/>
        </w:rPr>
        <w:t xml:space="preserve">Những công trình kiến trúc này hiện nay không còn nhưng vẫn còn </w:t>
      </w:r>
      <w:r w:rsidR="00B1485B" w:rsidRPr="002F6A7B">
        <w:rPr>
          <w:sz w:val="28"/>
          <w:szCs w:val="28"/>
        </w:rPr>
        <w:t xml:space="preserve">lưu </w:t>
      </w:r>
      <w:r w:rsidR="00B1485B" w:rsidRPr="009344B6">
        <w:rPr>
          <w:rFonts w:cs="Times New Roman"/>
          <w:sz w:val="28"/>
          <w:szCs w:val="28"/>
        </w:rPr>
        <w:t>dấu địa danh</w:t>
      </w:r>
      <w:r w:rsidR="00847188" w:rsidRPr="009344B6">
        <w:rPr>
          <w:rFonts w:cs="Times New Roman"/>
          <w:sz w:val="28"/>
          <w:szCs w:val="28"/>
        </w:rPr>
        <w:t xml:space="preserve"> </w:t>
      </w:r>
      <w:r w:rsidR="00B1485B" w:rsidRPr="009344B6">
        <w:rPr>
          <w:rFonts w:cs="Times New Roman"/>
          <w:sz w:val="28"/>
          <w:szCs w:val="28"/>
        </w:rPr>
        <w:t xml:space="preserve">Khu Giảng </w:t>
      </w:r>
      <w:r w:rsidR="00E200A5" w:rsidRPr="009344B6">
        <w:rPr>
          <w:rFonts w:cs="Times New Roman"/>
          <w:sz w:val="28"/>
          <w:szCs w:val="28"/>
        </w:rPr>
        <w:t xml:space="preserve">Võ </w:t>
      </w:r>
      <w:r w:rsidR="00847188" w:rsidRPr="009344B6">
        <w:rPr>
          <w:rFonts w:cs="Times New Roman"/>
          <w:sz w:val="28"/>
          <w:szCs w:val="28"/>
        </w:rPr>
        <w:t>tại Hà Nội</w:t>
      </w:r>
      <w:r w:rsidR="00B1485B" w:rsidRPr="009344B6">
        <w:rPr>
          <w:rFonts w:cs="Times New Roman"/>
          <w:sz w:val="28"/>
          <w:szCs w:val="28"/>
        </w:rPr>
        <w:t>.</w:t>
      </w:r>
      <w:r w:rsidR="009344B6" w:rsidRPr="009344B6">
        <w:rPr>
          <w:rFonts w:cs="Times New Roman"/>
          <w:sz w:val="28"/>
          <w:szCs w:val="28"/>
        </w:rPr>
        <w:t xml:space="preserve"> </w:t>
      </w:r>
      <w:r w:rsidR="009344B6" w:rsidRPr="009344B6">
        <w:rPr>
          <w:rFonts w:cs="Times New Roman"/>
          <w:color w:val="202124"/>
          <w:sz w:val="28"/>
          <w:szCs w:val="28"/>
        </w:rPr>
        <w:t xml:space="preserve">Nhìn chung, các triều đại phong kiến Việt Nam đều chú trọng </w:t>
      </w:r>
      <w:r w:rsidR="009344B6">
        <w:rPr>
          <w:rFonts w:cs="Times New Roman"/>
          <w:color w:val="202124"/>
          <w:sz w:val="28"/>
          <w:szCs w:val="28"/>
        </w:rPr>
        <w:t xml:space="preserve">võ học, xem đó là cốt lõi của vấn đề </w:t>
      </w:r>
      <w:r w:rsidR="00FB460A">
        <w:rPr>
          <w:rFonts w:cs="Times New Roman"/>
          <w:color w:val="202124"/>
          <w:sz w:val="28"/>
          <w:szCs w:val="28"/>
        </w:rPr>
        <w:t xml:space="preserve">quân sự. Vua chủ khảo </w:t>
      </w:r>
      <w:r w:rsidR="005A7CEB">
        <w:rPr>
          <w:rFonts w:cs="Times New Roman"/>
          <w:color w:val="202124"/>
          <w:sz w:val="28"/>
          <w:szCs w:val="28"/>
        </w:rPr>
        <w:t>các</w:t>
      </w:r>
      <w:r w:rsidR="00FB460A">
        <w:rPr>
          <w:rFonts w:cs="Times New Roman"/>
          <w:color w:val="202124"/>
          <w:sz w:val="28"/>
          <w:szCs w:val="28"/>
        </w:rPr>
        <w:t xml:space="preserve"> kỳ thi tuyển quan võ, chọn võ tướng. </w:t>
      </w:r>
      <w:r w:rsidR="005A7CEB">
        <w:rPr>
          <w:rFonts w:cs="Times New Roman"/>
          <w:color w:val="202124"/>
          <w:sz w:val="28"/>
          <w:szCs w:val="28"/>
        </w:rPr>
        <w:t>N</w:t>
      </w:r>
      <w:r w:rsidR="00FB460A">
        <w:rPr>
          <w:rFonts w:cs="Times New Roman"/>
          <w:color w:val="202124"/>
          <w:sz w:val="28"/>
          <w:szCs w:val="28"/>
        </w:rPr>
        <w:t>hiều danh nhân Việt Nam giỏi</w:t>
      </w:r>
      <w:r w:rsidR="00320787">
        <w:rPr>
          <w:rFonts w:cs="Times New Roman"/>
          <w:color w:val="202124"/>
          <w:sz w:val="28"/>
          <w:szCs w:val="28"/>
        </w:rPr>
        <w:t xml:space="preserve"> cả</w:t>
      </w:r>
      <w:r w:rsidR="00FB460A">
        <w:rPr>
          <w:rFonts w:cs="Times New Roman"/>
          <w:color w:val="202124"/>
          <w:sz w:val="28"/>
          <w:szCs w:val="28"/>
        </w:rPr>
        <w:t xml:space="preserve"> văn </w:t>
      </w:r>
      <w:r w:rsidR="005A7CEB">
        <w:rPr>
          <w:rFonts w:cs="Times New Roman"/>
          <w:color w:val="202124"/>
          <w:sz w:val="28"/>
          <w:szCs w:val="28"/>
        </w:rPr>
        <w:t xml:space="preserve">lẫn võ. </w:t>
      </w:r>
      <w:r w:rsidR="00320787">
        <w:rPr>
          <w:rFonts w:cs="Times New Roman"/>
          <w:color w:val="202124"/>
          <w:sz w:val="28"/>
          <w:szCs w:val="28"/>
        </w:rPr>
        <w:t>Văn võ song toàn là tiêu chí cơ bản để tuyển chọn và đánh giá tài năng cấp quốc gia.</w:t>
      </w:r>
    </w:p>
    <w:p w:rsidR="00B34F73" w:rsidRPr="009344B6" w:rsidRDefault="00D756DC" w:rsidP="00C206F0">
      <w:pPr>
        <w:spacing w:line="276" w:lineRule="auto"/>
        <w:rPr>
          <w:rFonts w:cs="Times New Roman"/>
          <w:b/>
          <w:sz w:val="28"/>
          <w:szCs w:val="28"/>
        </w:rPr>
      </w:pPr>
      <w:r w:rsidRPr="009344B6">
        <w:rPr>
          <w:rFonts w:cs="Times New Roman"/>
          <w:b/>
          <w:sz w:val="28"/>
          <w:szCs w:val="28"/>
        </w:rPr>
        <w:t xml:space="preserve">3. </w:t>
      </w:r>
      <w:r w:rsidR="005D7468" w:rsidRPr="009344B6">
        <w:rPr>
          <w:rFonts w:cs="Times New Roman"/>
          <w:b/>
          <w:sz w:val="28"/>
          <w:szCs w:val="28"/>
        </w:rPr>
        <w:t>Hình mẫu giáo dục lý tưởng</w:t>
      </w:r>
    </w:p>
    <w:p w:rsidR="00B34F73" w:rsidRDefault="005D7468" w:rsidP="00C206F0">
      <w:pPr>
        <w:spacing w:line="276" w:lineRule="auto"/>
        <w:rPr>
          <w:sz w:val="28"/>
          <w:szCs w:val="28"/>
        </w:rPr>
      </w:pPr>
      <w:r w:rsidRPr="009344B6">
        <w:rPr>
          <w:rFonts w:cs="Times New Roman"/>
          <w:sz w:val="28"/>
          <w:szCs w:val="28"/>
        </w:rPr>
        <w:t>Trong VTCT Việt Nam</w:t>
      </w:r>
      <w:r w:rsidR="00E00711">
        <w:rPr>
          <w:rFonts w:cs="Times New Roman"/>
          <w:sz w:val="28"/>
          <w:szCs w:val="28"/>
        </w:rPr>
        <w:t>,</w:t>
      </w:r>
      <w:r w:rsidRPr="009344B6">
        <w:rPr>
          <w:rFonts w:cs="Times New Roman"/>
          <w:sz w:val="28"/>
          <w:szCs w:val="28"/>
        </w:rPr>
        <w:t xml:space="preserve"> những người truyền dạy được gọi là Sư phụ. Họ vừa giữ vai</w:t>
      </w:r>
      <w:r>
        <w:rPr>
          <w:sz w:val="28"/>
          <w:szCs w:val="28"/>
        </w:rPr>
        <w:t xml:space="preserve"> trò người thầy (sư), vừa giữ vai trò người cha (phụ). Người thầy làm công việc truyền dạy (teach) và huấn luyện (train), người cha làm công việc nuôi </w:t>
      </w:r>
      <w:r w:rsidR="00642FFC">
        <w:rPr>
          <w:sz w:val="28"/>
          <w:szCs w:val="28"/>
        </w:rPr>
        <w:t xml:space="preserve">dưỡng </w:t>
      </w:r>
      <w:r>
        <w:rPr>
          <w:sz w:val="28"/>
          <w:szCs w:val="28"/>
        </w:rPr>
        <w:t>(feed, take care)</w:t>
      </w:r>
      <w:r w:rsidR="000C45B3">
        <w:rPr>
          <w:sz w:val="28"/>
          <w:szCs w:val="28"/>
        </w:rPr>
        <w:t xml:space="preserve">. Trong tiếng Việt, từ giáo dục gồm hai thành tố: giáo (dạy), và dục (nuôi). VTCT Việt Nam gọi người truyền dạy là sư phụ là đã trao cho họ trọng trách </w:t>
      </w:r>
      <w:r w:rsidR="00B25736">
        <w:rPr>
          <w:sz w:val="28"/>
          <w:szCs w:val="28"/>
        </w:rPr>
        <w:t xml:space="preserve">xây dựng </w:t>
      </w:r>
      <w:r w:rsidR="000C45B3">
        <w:rPr>
          <w:sz w:val="28"/>
          <w:szCs w:val="28"/>
        </w:rPr>
        <w:t xml:space="preserve">con người đúng nghĩa của </w:t>
      </w:r>
      <w:r w:rsidR="009059C4">
        <w:rPr>
          <w:sz w:val="28"/>
          <w:szCs w:val="28"/>
        </w:rPr>
        <w:t>hai tiếng giáo dục.</w:t>
      </w:r>
    </w:p>
    <w:p w:rsidR="0081561D" w:rsidRDefault="0081561D" w:rsidP="00C206F0">
      <w:pPr>
        <w:spacing w:line="276" w:lineRule="auto"/>
        <w:rPr>
          <w:sz w:val="28"/>
          <w:szCs w:val="28"/>
        </w:rPr>
      </w:pPr>
      <w:r>
        <w:rPr>
          <w:sz w:val="28"/>
          <w:szCs w:val="28"/>
        </w:rPr>
        <w:t xml:space="preserve">Đa số các hệ phái cổ truyền Việt Nam đều có sự tổng hợp ba </w:t>
      </w:r>
      <w:r w:rsidR="00495CCF">
        <w:rPr>
          <w:sz w:val="28"/>
          <w:szCs w:val="28"/>
        </w:rPr>
        <w:t>dòng</w:t>
      </w:r>
      <w:r>
        <w:rPr>
          <w:sz w:val="28"/>
          <w:szCs w:val="28"/>
        </w:rPr>
        <w:t xml:space="preserve"> tư tưởng lớn của phương Đông là </w:t>
      </w:r>
      <w:r w:rsidR="007233FE">
        <w:rPr>
          <w:sz w:val="28"/>
          <w:szCs w:val="28"/>
        </w:rPr>
        <w:t xml:space="preserve">Lão Tử, Khổng Tử và </w:t>
      </w:r>
      <w:r>
        <w:rPr>
          <w:sz w:val="28"/>
          <w:szCs w:val="28"/>
        </w:rPr>
        <w:t>Phật</w:t>
      </w:r>
      <w:r w:rsidR="007233FE">
        <w:rPr>
          <w:sz w:val="28"/>
          <w:szCs w:val="28"/>
        </w:rPr>
        <w:t xml:space="preserve"> Thích Ca</w:t>
      </w:r>
      <w:r>
        <w:rPr>
          <w:sz w:val="28"/>
          <w:szCs w:val="28"/>
        </w:rPr>
        <w:t xml:space="preserve">. Sư phụ truyền dạy kiến thức về đạo, về đời, </w:t>
      </w:r>
      <w:r w:rsidR="00F04C38">
        <w:rPr>
          <w:sz w:val="28"/>
          <w:szCs w:val="28"/>
        </w:rPr>
        <w:t xml:space="preserve">về </w:t>
      </w:r>
      <w:r>
        <w:rPr>
          <w:sz w:val="28"/>
          <w:szCs w:val="28"/>
        </w:rPr>
        <w:t>kỹ năng đối nhân xử thế và kỹ năng sống.</w:t>
      </w:r>
      <w:r w:rsidR="00B67D09">
        <w:rPr>
          <w:sz w:val="28"/>
          <w:szCs w:val="28"/>
        </w:rPr>
        <w:t xml:space="preserve"> Sư phụ không chỉ </w:t>
      </w:r>
      <w:r w:rsidR="001B3D47">
        <w:rPr>
          <w:sz w:val="28"/>
          <w:szCs w:val="28"/>
        </w:rPr>
        <w:t xml:space="preserve">truyền dạy kiến thức mà còn sẵn lòng cho học trò ăn không </w:t>
      </w:r>
      <w:r w:rsidR="004A335C">
        <w:rPr>
          <w:sz w:val="28"/>
          <w:szCs w:val="28"/>
        </w:rPr>
        <w:t xml:space="preserve">chút </w:t>
      </w:r>
      <w:r w:rsidR="00495CCF">
        <w:rPr>
          <w:sz w:val="28"/>
          <w:szCs w:val="28"/>
        </w:rPr>
        <w:t>so đo</w:t>
      </w:r>
      <w:r w:rsidR="001B3D47">
        <w:rPr>
          <w:sz w:val="28"/>
          <w:szCs w:val="28"/>
        </w:rPr>
        <w:t xml:space="preserve">. Sư phụ giúp học trò </w:t>
      </w:r>
      <w:r w:rsidR="00B67D09">
        <w:rPr>
          <w:sz w:val="28"/>
          <w:szCs w:val="28"/>
        </w:rPr>
        <w:t xml:space="preserve">nuôi thân, nuôi tâm, nuôi trí, nuôi đức </w:t>
      </w:r>
      <w:r w:rsidR="00083431">
        <w:rPr>
          <w:sz w:val="28"/>
          <w:szCs w:val="28"/>
        </w:rPr>
        <w:t>sau</w:t>
      </w:r>
      <w:r w:rsidR="001B3D47">
        <w:rPr>
          <w:sz w:val="28"/>
          <w:szCs w:val="28"/>
        </w:rPr>
        <w:t xml:space="preserve"> mới tính đến </w:t>
      </w:r>
      <w:r w:rsidR="00495CCF">
        <w:rPr>
          <w:sz w:val="28"/>
          <w:szCs w:val="28"/>
        </w:rPr>
        <w:t xml:space="preserve">chuyện </w:t>
      </w:r>
      <w:r w:rsidR="001B3D47">
        <w:rPr>
          <w:sz w:val="28"/>
          <w:szCs w:val="28"/>
        </w:rPr>
        <w:t xml:space="preserve">nuôi tài. </w:t>
      </w:r>
      <w:r w:rsidR="00B25736">
        <w:rPr>
          <w:sz w:val="28"/>
          <w:szCs w:val="28"/>
        </w:rPr>
        <w:t xml:space="preserve">Điều này giúp chúng ta hiểu rõ thêm tại sao hai tiếng Sư phụ được sử dụng </w:t>
      </w:r>
      <w:r w:rsidR="00A515B3">
        <w:rPr>
          <w:sz w:val="28"/>
          <w:szCs w:val="28"/>
        </w:rPr>
        <w:t xml:space="preserve">phổ biến </w:t>
      </w:r>
      <w:r w:rsidR="00B25736">
        <w:rPr>
          <w:sz w:val="28"/>
          <w:szCs w:val="28"/>
        </w:rPr>
        <w:t xml:space="preserve">trong môi trường võ học và có nghĩa trang trọng, thiêng liêng hơn </w:t>
      </w:r>
      <w:r w:rsidR="009C484A">
        <w:rPr>
          <w:sz w:val="28"/>
          <w:szCs w:val="28"/>
        </w:rPr>
        <w:t xml:space="preserve">tên gọi </w:t>
      </w:r>
      <w:r w:rsidR="00E00711">
        <w:rPr>
          <w:sz w:val="28"/>
          <w:szCs w:val="28"/>
        </w:rPr>
        <w:t>Thầy</w:t>
      </w:r>
      <w:r w:rsidR="009C484A">
        <w:rPr>
          <w:sz w:val="28"/>
          <w:szCs w:val="28"/>
        </w:rPr>
        <w:t>.</w:t>
      </w:r>
    </w:p>
    <w:p w:rsidR="00530D6E" w:rsidRDefault="00E94720" w:rsidP="00C206F0">
      <w:pPr>
        <w:spacing w:line="276" w:lineRule="auto"/>
        <w:rPr>
          <w:sz w:val="28"/>
          <w:szCs w:val="28"/>
        </w:rPr>
      </w:pPr>
      <w:r>
        <w:rPr>
          <w:sz w:val="28"/>
          <w:szCs w:val="28"/>
        </w:rPr>
        <w:lastRenderedPageBreak/>
        <w:t>C</w:t>
      </w:r>
      <w:r w:rsidR="00530D6E">
        <w:rPr>
          <w:sz w:val="28"/>
          <w:szCs w:val="28"/>
        </w:rPr>
        <w:t>ó thể nói mà không sợ sai rằng: c</w:t>
      </w:r>
      <w:r>
        <w:rPr>
          <w:sz w:val="28"/>
          <w:szCs w:val="28"/>
        </w:rPr>
        <w:t xml:space="preserve">ác bậc </w:t>
      </w:r>
      <w:r w:rsidR="00495CCF">
        <w:rPr>
          <w:sz w:val="28"/>
          <w:szCs w:val="28"/>
        </w:rPr>
        <w:t xml:space="preserve">Sư </w:t>
      </w:r>
      <w:r>
        <w:rPr>
          <w:sz w:val="28"/>
          <w:szCs w:val="28"/>
        </w:rPr>
        <w:t xml:space="preserve">phụ trong </w:t>
      </w:r>
      <w:r w:rsidR="00F809F3">
        <w:rPr>
          <w:sz w:val="28"/>
          <w:szCs w:val="28"/>
        </w:rPr>
        <w:t xml:space="preserve">VTCT Việt Nam đã </w:t>
      </w:r>
      <w:r>
        <w:rPr>
          <w:sz w:val="28"/>
          <w:szCs w:val="28"/>
        </w:rPr>
        <w:t xml:space="preserve">khởi phát </w:t>
      </w:r>
      <w:r w:rsidR="00495CCF">
        <w:rPr>
          <w:sz w:val="28"/>
          <w:szCs w:val="28"/>
        </w:rPr>
        <w:t>hai</w:t>
      </w:r>
      <w:r>
        <w:rPr>
          <w:sz w:val="28"/>
          <w:szCs w:val="28"/>
        </w:rPr>
        <w:t xml:space="preserve"> giá trị</w:t>
      </w:r>
      <w:r w:rsidR="00E73426">
        <w:rPr>
          <w:sz w:val="28"/>
          <w:szCs w:val="28"/>
        </w:rPr>
        <w:t xml:space="preserve"> truyền thống </w:t>
      </w:r>
      <w:r>
        <w:rPr>
          <w:sz w:val="28"/>
          <w:szCs w:val="28"/>
        </w:rPr>
        <w:t xml:space="preserve">cực kỳ quý báu </w:t>
      </w:r>
      <w:r w:rsidR="0064644B">
        <w:rPr>
          <w:sz w:val="28"/>
          <w:szCs w:val="28"/>
        </w:rPr>
        <w:t xml:space="preserve">của võ học dân tộc, làm nền tảng </w:t>
      </w:r>
      <w:r>
        <w:rPr>
          <w:sz w:val="28"/>
          <w:szCs w:val="28"/>
        </w:rPr>
        <w:t>tinh thần</w:t>
      </w:r>
      <w:r w:rsidR="0064644B">
        <w:rPr>
          <w:sz w:val="28"/>
          <w:szCs w:val="28"/>
        </w:rPr>
        <w:t xml:space="preserve"> cho con </w:t>
      </w:r>
      <w:r>
        <w:rPr>
          <w:sz w:val="28"/>
          <w:szCs w:val="28"/>
        </w:rPr>
        <w:t xml:space="preserve">người Việt Nam. Đó là </w:t>
      </w:r>
      <w:r w:rsidR="0064644B">
        <w:rPr>
          <w:sz w:val="28"/>
          <w:szCs w:val="28"/>
        </w:rPr>
        <w:t xml:space="preserve">tinh thần nhân văn và thượng võ.  </w:t>
      </w:r>
    </w:p>
    <w:p w:rsidR="00B34F73" w:rsidRPr="00B34F73" w:rsidRDefault="00B34F73" w:rsidP="00C206F0">
      <w:pPr>
        <w:spacing w:line="276" w:lineRule="auto"/>
        <w:rPr>
          <w:b/>
          <w:sz w:val="28"/>
          <w:szCs w:val="28"/>
        </w:rPr>
      </w:pPr>
      <w:r w:rsidRPr="00B34F73">
        <w:rPr>
          <w:b/>
          <w:sz w:val="28"/>
          <w:szCs w:val="28"/>
        </w:rPr>
        <w:t>4. Nghệ thuật chiến đấu</w:t>
      </w:r>
      <w:r w:rsidR="00122177">
        <w:rPr>
          <w:b/>
          <w:sz w:val="28"/>
          <w:szCs w:val="28"/>
        </w:rPr>
        <w:t xml:space="preserve"> -</w:t>
      </w:r>
      <w:r w:rsidRPr="00B34F73">
        <w:rPr>
          <w:b/>
          <w:sz w:val="28"/>
          <w:szCs w:val="28"/>
        </w:rPr>
        <w:t xml:space="preserve"> nghệ thuật giữ nước</w:t>
      </w:r>
    </w:p>
    <w:p w:rsidR="00242F47" w:rsidRDefault="00AA2E8F" w:rsidP="00C206F0">
      <w:pPr>
        <w:spacing w:line="276" w:lineRule="auto"/>
        <w:rPr>
          <w:sz w:val="28"/>
          <w:szCs w:val="28"/>
        </w:rPr>
      </w:pPr>
      <w:r>
        <w:rPr>
          <w:sz w:val="28"/>
          <w:szCs w:val="28"/>
        </w:rPr>
        <w:t>Trong cái nhìn toàn diện, VTCT Việt Nam thật sự là môn nghệ thuật giúp con người chiến đấu với bản thân, chiến đấu với thiên nhiên, chiến đấu với mọi thế lực đe doạ sự tồn vong của Tổ Quốc. Vì v</w:t>
      </w:r>
      <w:r w:rsidR="00242F47">
        <w:rPr>
          <w:sz w:val="28"/>
          <w:szCs w:val="28"/>
        </w:rPr>
        <w:t>ậ</w:t>
      </w:r>
      <w:r>
        <w:rPr>
          <w:sz w:val="28"/>
          <w:szCs w:val="28"/>
        </w:rPr>
        <w:t xml:space="preserve">y, thật là phiến diện </w:t>
      </w:r>
      <w:r w:rsidR="00242F47">
        <w:rPr>
          <w:sz w:val="28"/>
          <w:szCs w:val="28"/>
        </w:rPr>
        <w:t xml:space="preserve">khi </w:t>
      </w:r>
      <w:r>
        <w:rPr>
          <w:sz w:val="28"/>
          <w:szCs w:val="28"/>
        </w:rPr>
        <w:t xml:space="preserve">một ai đó </w:t>
      </w:r>
      <w:r w:rsidR="00242F47">
        <w:rPr>
          <w:sz w:val="28"/>
          <w:szCs w:val="28"/>
        </w:rPr>
        <w:t>nghĩ</w:t>
      </w:r>
      <w:r>
        <w:rPr>
          <w:sz w:val="28"/>
          <w:szCs w:val="28"/>
        </w:rPr>
        <w:t xml:space="preserve"> rằng VTCT Việt Nam chỉ nhằm huấn luyện kỹ năng tự vệ và </w:t>
      </w:r>
      <w:r w:rsidR="006A5AF4">
        <w:rPr>
          <w:sz w:val="28"/>
          <w:szCs w:val="28"/>
        </w:rPr>
        <w:t xml:space="preserve">kỹ năng đối kháng trước </w:t>
      </w:r>
      <w:r w:rsidR="00F362BB">
        <w:rPr>
          <w:sz w:val="28"/>
          <w:szCs w:val="28"/>
        </w:rPr>
        <w:t xml:space="preserve">sự tấn công của </w:t>
      </w:r>
      <w:r w:rsidR="006A5AF4">
        <w:rPr>
          <w:sz w:val="28"/>
          <w:szCs w:val="28"/>
        </w:rPr>
        <w:t>một</w:t>
      </w:r>
      <w:r w:rsidR="00F362BB">
        <w:rPr>
          <w:sz w:val="28"/>
          <w:szCs w:val="28"/>
        </w:rPr>
        <w:t xml:space="preserve"> hoặc vài</w:t>
      </w:r>
      <w:r w:rsidR="006A5AF4">
        <w:rPr>
          <w:sz w:val="28"/>
          <w:szCs w:val="28"/>
        </w:rPr>
        <w:t xml:space="preserve"> đối thủ</w:t>
      </w:r>
      <w:r w:rsidR="00F362BB">
        <w:rPr>
          <w:sz w:val="28"/>
          <w:szCs w:val="28"/>
        </w:rPr>
        <w:t>.</w:t>
      </w:r>
    </w:p>
    <w:p w:rsidR="00C80ECC" w:rsidRDefault="00F362BB" w:rsidP="00C206F0">
      <w:pPr>
        <w:spacing w:line="276" w:lineRule="auto"/>
        <w:rPr>
          <w:sz w:val="28"/>
          <w:szCs w:val="28"/>
        </w:rPr>
      </w:pPr>
      <w:r>
        <w:rPr>
          <w:sz w:val="28"/>
          <w:szCs w:val="28"/>
        </w:rPr>
        <w:t>VTCT Việt Nam</w:t>
      </w:r>
      <w:r w:rsidR="00924D08">
        <w:rPr>
          <w:sz w:val="28"/>
          <w:szCs w:val="28"/>
        </w:rPr>
        <w:t xml:space="preserve"> rất</w:t>
      </w:r>
      <w:r>
        <w:rPr>
          <w:sz w:val="28"/>
          <w:szCs w:val="28"/>
        </w:rPr>
        <w:t xml:space="preserve"> </w:t>
      </w:r>
      <w:r w:rsidR="00924D08">
        <w:rPr>
          <w:sz w:val="28"/>
          <w:szCs w:val="28"/>
        </w:rPr>
        <w:t xml:space="preserve">coi trong binh pháp. Những người chỉ giỏi võ nghệ, chủ yếu sử dụng quyền cước và binh khí được xếp vào hàng võ biền; những người vửa giỏi võ nghệ vừa tinh thông binh pháp được xếp vào hàng võ </w:t>
      </w:r>
      <w:r w:rsidR="001E3F25">
        <w:rPr>
          <w:sz w:val="28"/>
          <w:szCs w:val="28"/>
        </w:rPr>
        <w:t>kinh</w:t>
      </w:r>
      <w:r w:rsidR="00924D08">
        <w:rPr>
          <w:sz w:val="28"/>
          <w:szCs w:val="28"/>
        </w:rPr>
        <w:t xml:space="preserve">. Các kỳ sát hạch võ tướng thời phong kiến đều sử dụng những </w:t>
      </w:r>
      <w:r>
        <w:rPr>
          <w:sz w:val="28"/>
          <w:szCs w:val="28"/>
        </w:rPr>
        <w:t xml:space="preserve">cuốn binh pháp </w:t>
      </w:r>
      <w:r w:rsidR="003D1E38">
        <w:rPr>
          <w:sz w:val="28"/>
          <w:szCs w:val="28"/>
        </w:rPr>
        <w:t xml:space="preserve">kinh điển </w:t>
      </w:r>
      <w:r w:rsidR="00E958E4">
        <w:rPr>
          <w:sz w:val="28"/>
          <w:szCs w:val="28"/>
        </w:rPr>
        <w:t xml:space="preserve">của </w:t>
      </w:r>
      <w:r w:rsidR="003D1E38">
        <w:rPr>
          <w:sz w:val="28"/>
          <w:szCs w:val="28"/>
        </w:rPr>
        <w:t>phương Đông như: Tôn Tử</w:t>
      </w:r>
      <w:r w:rsidR="00E45C99">
        <w:rPr>
          <w:sz w:val="28"/>
          <w:szCs w:val="28"/>
        </w:rPr>
        <w:t xml:space="preserve"> binh pháp</w:t>
      </w:r>
      <w:r w:rsidR="003D1E38">
        <w:rPr>
          <w:sz w:val="28"/>
          <w:szCs w:val="28"/>
        </w:rPr>
        <w:t>, Ngô Tử</w:t>
      </w:r>
      <w:r w:rsidR="00E45C99">
        <w:rPr>
          <w:sz w:val="28"/>
          <w:szCs w:val="28"/>
        </w:rPr>
        <w:t xml:space="preserve"> binh pháp</w:t>
      </w:r>
      <w:r w:rsidR="003D1E38">
        <w:rPr>
          <w:sz w:val="28"/>
          <w:szCs w:val="28"/>
        </w:rPr>
        <w:t xml:space="preserve">, Tư Mã Pháp, </w:t>
      </w:r>
      <w:r w:rsidR="00E45C99">
        <w:rPr>
          <w:sz w:val="28"/>
          <w:szCs w:val="28"/>
        </w:rPr>
        <w:t xml:space="preserve">Lục Thao, Tam lược, </w:t>
      </w:r>
      <w:r w:rsidR="003D1E38">
        <w:rPr>
          <w:sz w:val="28"/>
          <w:szCs w:val="28"/>
        </w:rPr>
        <w:t>Uất Li</w:t>
      </w:r>
      <w:r w:rsidR="008760A1">
        <w:rPr>
          <w:sz w:val="28"/>
          <w:szCs w:val="28"/>
        </w:rPr>
        <w:t>ễ</w:t>
      </w:r>
      <w:r w:rsidR="003D1E38">
        <w:rPr>
          <w:sz w:val="28"/>
          <w:szCs w:val="28"/>
        </w:rPr>
        <w:t>u T</w:t>
      </w:r>
      <w:r w:rsidR="00E45C99">
        <w:rPr>
          <w:sz w:val="28"/>
          <w:szCs w:val="28"/>
        </w:rPr>
        <w:t>ử</w:t>
      </w:r>
      <w:r w:rsidR="003D1E38">
        <w:rPr>
          <w:sz w:val="28"/>
          <w:szCs w:val="28"/>
        </w:rPr>
        <w:t xml:space="preserve"> vấn đáp, Lý Vệ Công vấn đối. </w:t>
      </w:r>
      <w:r w:rsidR="004C3C58">
        <w:rPr>
          <w:sz w:val="28"/>
          <w:szCs w:val="28"/>
        </w:rPr>
        <w:t xml:space="preserve">Các võ tướng phải là hạng võ kinh mới có thể vận dụng binh pháp vào tuyển quân, </w:t>
      </w:r>
      <w:r w:rsidR="002F1636">
        <w:rPr>
          <w:sz w:val="28"/>
          <w:szCs w:val="28"/>
        </w:rPr>
        <w:t>luyện quân, bày b</w:t>
      </w:r>
      <w:r w:rsidR="00B60591">
        <w:rPr>
          <w:sz w:val="28"/>
          <w:szCs w:val="28"/>
        </w:rPr>
        <w:t>i</w:t>
      </w:r>
      <w:r w:rsidR="002F1636">
        <w:rPr>
          <w:sz w:val="28"/>
          <w:szCs w:val="28"/>
        </w:rPr>
        <w:t>nh bố trận, tiến thoái, hoà chiến một cách linh hoạt</w:t>
      </w:r>
      <w:r w:rsidR="00A66FAA">
        <w:rPr>
          <w:sz w:val="28"/>
          <w:szCs w:val="28"/>
        </w:rPr>
        <w:t>;</w:t>
      </w:r>
      <w:r w:rsidR="002F1636">
        <w:rPr>
          <w:sz w:val="28"/>
          <w:szCs w:val="28"/>
        </w:rPr>
        <w:t xml:space="preserve"> </w:t>
      </w:r>
      <w:r w:rsidR="00A66FAA">
        <w:rPr>
          <w:sz w:val="28"/>
          <w:szCs w:val="28"/>
        </w:rPr>
        <w:t xml:space="preserve">tính toán từng li, từng tí không để hở “chân tơ, kẽ tóc”. </w:t>
      </w:r>
      <w:r w:rsidR="00C80ECC">
        <w:rPr>
          <w:sz w:val="28"/>
          <w:szCs w:val="28"/>
        </w:rPr>
        <w:t xml:space="preserve">Võ </w:t>
      </w:r>
      <w:r w:rsidR="00A66FAA">
        <w:rPr>
          <w:sz w:val="28"/>
          <w:szCs w:val="28"/>
        </w:rPr>
        <w:t xml:space="preserve">kinh đã hình thành một đặc điểm của VTCT Việt Nam là võ trận. </w:t>
      </w:r>
      <w:r w:rsidR="00DD29B4">
        <w:rPr>
          <w:sz w:val="28"/>
          <w:szCs w:val="28"/>
        </w:rPr>
        <w:t>Các võ t</w:t>
      </w:r>
      <w:r w:rsidR="00B60591">
        <w:rPr>
          <w:sz w:val="28"/>
          <w:szCs w:val="28"/>
        </w:rPr>
        <w:t>ướ</w:t>
      </w:r>
      <w:r w:rsidR="00DD29B4">
        <w:rPr>
          <w:sz w:val="28"/>
          <w:szCs w:val="28"/>
        </w:rPr>
        <w:t xml:space="preserve">ng Việt Nam đã </w:t>
      </w:r>
      <w:r w:rsidR="007546D7">
        <w:rPr>
          <w:sz w:val="28"/>
          <w:szCs w:val="28"/>
        </w:rPr>
        <w:t xml:space="preserve">tiếp nhận và sáng tạo binh pháp phương Đông </w:t>
      </w:r>
      <w:r w:rsidR="00DD29B4">
        <w:rPr>
          <w:sz w:val="28"/>
          <w:szCs w:val="28"/>
        </w:rPr>
        <w:t xml:space="preserve">từ đó hình thành một loại binh pháp Việt Nam </w:t>
      </w:r>
      <w:r w:rsidR="0010094D">
        <w:rPr>
          <w:sz w:val="28"/>
          <w:szCs w:val="28"/>
        </w:rPr>
        <w:t xml:space="preserve">đủ </w:t>
      </w:r>
      <w:r w:rsidR="00EE39DF">
        <w:rPr>
          <w:sz w:val="28"/>
          <w:szCs w:val="28"/>
        </w:rPr>
        <w:t xml:space="preserve">trình độ </w:t>
      </w:r>
      <w:r w:rsidR="0010094D">
        <w:rPr>
          <w:sz w:val="28"/>
          <w:szCs w:val="28"/>
        </w:rPr>
        <w:t xml:space="preserve">đánh bại các cuộc </w:t>
      </w:r>
      <w:r w:rsidR="00EE39DF">
        <w:rPr>
          <w:sz w:val="28"/>
          <w:szCs w:val="28"/>
        </w:rPr>
        <w:t>xâ</w:t>
      </w:r>
      <w:r w:rsidR="002C32F1">
        <w:rPr>
          <w:sz w:val="28"/>
          <w:szCs w:val="28"/>
        </w:rPr>
        <w:t>m</w:t>
      </w:r>
      <w:r w:rsidR="00EE39DF">
        <w:rPr>
          <w:sz w:val="28"/>
          <w:szCs w:val="28"/>
        </w:rPr>
        <w:t xml:space="preserve"> lược từ nhiều phía.</w:t>
      </w:r>
      <w:r w:rsidR="002C32F1">
        <w:rPr>
          <w:sz w:val="28"/>
          <w:szCs w:val="28"/>
        </w:rPr>
        <w:t xml:space="preserve"> </w:t>
      </w:r>
    </w:p>
    <w:p w:rsidR="00D572E9" w:rsidRDefault="00D572E9" w:rsidP="00C206F0">
      <w:pPr>
        <w:spacing w:line="276" w:lineRule="auto"/>
        <w:rPr>
          <w:sz w:val="28"/>
          <w:szCs w:val="28"/>
        </w:rPr>
      </w:pPr>
      <w:r>
        <w:rPr>
          <w:sz w:val="28"/>
          <w:szCs w:val="28"/>
        </w:rPr>
        <w:t xml:space="preserve">Các võ tướng Việt Nam đều rất giỏi võ, tuy nhiên không ai biết họ thuộc môn phái nào. Nói đúng hơn là các võ tướng không xưng danh môn phái sau khi hoàn thành đại sự giải phóng dân tộc. </w:t>
      </w:r>
      <w:r w:rsidR="00947F90">
        <w:rPr>
          <w:sz w:val="28"/>
          <w:szCs w:val="28"/>
        </w:rPr>
        <w:t xml:space="preserve">Điều này phản ánh bản chất võ đạo Việt Nam. Khi Tổ Quốc lâm nguy, tất cả các môn phái </w:t>
      </w:r>
      <w:r w:rsidR="004D7667">
        <w:rPr>
          <w:sz w:val="28"/>
          <w:szCs w:val="28"/>
        </w:rPr>
        <w:t xml:space="preserve">đều tự nguyện đóng góp tinh hoa môn phái </w:t>
      </w:r>
      <w:r w:rsidR="00E958E4">
        <w:rPr>
          <w:sz w:val="28"/>
          <w:szCs w:val="28"/>
        </w:rPr>
        <w:t xml:space="preserve">mình </w:t>
      </w:r>
      <w:r w:rsidR="004D7667">
        <w:rPr>
          <w:sz w:val="28"/>
          <w:szCs w:val="28"/>
        </w:rPr>
        <w:t>cho sự nghiệp cứu dân, cứu nước. Hơn thế nữa</w:t>
      </w:r>
      <w:r w:rsidR="0043168F">
        <w:rPr>
          <w:sz w:val="28"/>
          <w:szCs w:val="28"/>
        </w:rPr>
        <w:t>, các chưởng môn còn “lao tâm khổ tứ” tìm mọi kế sách để đánh bại kẻ thù</w:t>
      </w:r>
      <w:r w:rsidR="00B60591">
        <w:rPr>
          <w:sz w:val="28"/>
          <w:szCs w:val="28"/>
        </w:rPr>
        <w:t xml:space="preserve"> xâm lược</w:t>
      </w:r>
      <w:r w:rsidR="0043168F">
        <w:rPr>
          <w:sz w:val="28"/>
          <w:szCs w:val="28"/>
        </w:rPr>
        <w:t xml:space="preserve">. </w:t>
      </w:r>
      <w:r w:rsidR="001A7CC7">
        <w:rPr>
          <w:sz w:val="28"/>
          <w:szCs w:val="28"/>
        </w:rPr>
        <w:t xml:space="preserve">Điều này </w:t>
      </w:r>
      <w:r w:rsidR="00AC518F">
        <w:rPr>
          <w:sz w:val="28"/>
          <w:szCs w:val="28"/>
        </w:rPr>
        <w:t xml:space="preserve">cho thấy </w:t>
      </w:r>
      <w:r w:rsidR="009570DC">
        <w:rPr>
          <w:sz w:val="28"/>
          <w:szCs w:val="28"/>
        </w:rPr>
        <w:t xml:space="preserve">binh pháp Việt Nam </w:t>
      </w:r>
      <w:r w:rsidR="001A7CC7">
        <w:rPr>
          <w:sz w:val="28"/>
          <w:szCs w:val="28"/>
        </w:rPr>
        <w:t>thể hiện</w:t>
      </w:r>
      <w:r w:rsidR="007E51E5">
        <w:rPr>
          <w:sz w:val="28"/>
          <w:szCs w:val="28"/>
        </w:rPr>
        <w:t xml:space="preserve"> sự </w:t>
      </w:r>
      <w:r w:rsidR="009570DC">
        <w:rPr>
          <w:sz w:val="28"/>
          <w:szCs w:val="28"/>
        </w:rPr>
        <w:t xml:space="preserve">kết hợp giữa binh pháp truyền thống với bí pháp </w:t>
      </w:r>
      <w:r w:rsidR="00B60591">
        <w:rPr>
          <w:sz w:val="28"/>
          <w:szCs w:val="28"/>
        </w:rPr>
        <w:t xml:space="preserve">của </w:t>
      </w:r>
      <w:r w:rsidR="009570DC">
        <w:rPr>
          <w:sz w:val="28"/>
          <w:szCs w:val="28"/>
        </w:rPr>
        <w:t>các môn phái</w:t>
      </w:r>
      <w:r w:rsidR="007E51E5">
        <w:rPr>
          <w:sz w:val="28"/>
          <w:szCs w:val="28"/>
        </w:rPr>
        <w:t xml:space="preserve">. </w:t>
      </w:r>
      <w:r w:rsidR="007E79F4">
        <w:rPr>
          <w:sz w:val="28"/>
          <w:szCs w:val="28"/>
        </w:rPr>
        <w:t>Thành công của mỗi võ tướng là kết quả đóng góp của nhiều môn phái. Như vậy</w:t>
      </w:r>
      <w:r w:rsidR="00F62C43">
        <w:rPr>
          <w:sz w:val="28"/>
          <w:szCs w:val="28"/>
        </w:rPr>
        <w:t>,</w:t>
      </w:r>
      <w:r w:rsidR="007E79F4">
        <w:rPr>
          <w:sz w:val="28"/>
          <w:szCs w:val="28"/>
        </w:rPr>
        <w:t xml:space="preserve"> thành quả </w:t>
      </w:r>
      <w:r w:rsidR="00DD3190">
        <w:rPr>
          <w:sz w:val="28"/>
          <w:szCs w:val="28"/>
        </w:rPr>
        <w:t xml:space="preserve">đó là </w:t>
      </w:r>
      <w:r w:rsidR="007E79F4">
        <w:rPr>
          <w:sz w:val="28"/>
          <w:szCs w:val="28"/>
        </w:rPr>
        <w:t>thành quả chung</w:t>
      </w:r>
      <w:r w:rsidR="00DD3190">
        <w:rPr>
          <w:sz w:val="28"/>
          <w:szCs w:val="28"/>
        </w:rPr>
        <w:t>.</w:t>
      </w:r>
      <w:r w:rsidR="007E79F4">
        <w:rPr>
          <w:sz w:val="28"/>
          <w:szCs w:val="28"/>
        </w:rPr>
        <w:t xml:space="preserve"> </w:t>
      </w:r>
      <w:r w:rsidR="00B12B77">
        <w:rPr>
          <w:sz w:val="28"/>
          <w:szCs w:val="28"/>
        </w:rPr>
        <w:t>Từ đây dẫn đến một</w:t>
      </w:r>
      <w:r w:rsidR="00C41FA8">
        <w:rPr>
          <w:sz w:val="28"/>
          <w:szCs w:val="28"/>
        </w:rPr>
        <w:t xml:space="preserve"> th</w:t>
      </w:r>
      <w:r w:rsidR="00F62C43">
        <w:rPr>
          <w:sz w:val="28"/>
          <w:szCs w:val="28"/>
        </w:rPr>
        <w:t>uộ</w:t>
      </w:r>
      <w:r w:rsidR="00C41FA8">
        <w:rPr>
          <w:sz w:val="28"/>
          <w:szCs w:val="28"/>
        </w:rPr>
        <w:t>c tính</w:t>
      </w:r>
      <w:r w:rsidR="00B12B77">
        <w:rPr>
          <w:sz w:val="28"/>
          <w:szCs w:val="28"/>
        </w:rPr>
        <w:t xml:space="preserve"> khác: b</w:t>
      </w:r>
      <w:r w:rsidR="007E51E5">
        <w:rPr>
          <w:sz w:val="28"/>
          <w:szCs w:val="28"/>
        </w:rPr>
        <w:t xml:space="preserve">inh pháp Việt Nam là sản phẩm </w:t>
      </w:r>
      <w:r w:rsidR="00F62C43">
        <w:rPr>
          <w:sz w:val="28"/>
          <w:szCs w:val="28"/>
        </w:rPr>
        <w:t xml:space="preserve">trí tuệ </w:t>
      </w:r>
      <w:r w:rsidR="007E51E5">
        <w:rPr>
          <w:sz w:val="28"/>
          <w:szCs w:val="28"/>
        </w:rPr>
        <w:t>của nhân dân</w:t>
      </w:r>
      <w:r w:rsidR="00C41FA8">
        <w:rPr>
          <w:sz w:val="28"/>
          <w:szCs w:val="28"/>
        </w:rPr>
        <w:t xml:space="preserve">. </w:t>
      </w:r>
      <w:r w:rsidR="00F62C43">
        <w:rPr>
          <w:sz w:val="28"/>
          <w:szCs w:val="28"/>
        </w:rPr>
        <w:t>Nó ra đời</w:t>
      </w:r>
      <w:r w:rsidR="00131D68">
        <w:rPr>
          <w:sz w:val="28"/>
          <w:szCs w:val="28"/>
        </w:rPr>
        <w:t>/kết tinh</w:t>
      </w:r>
      <w:r w:rsidR="00F62C43">
        <w:rPr>
          <w:sz w:val="28"/>
          <w:szCs w:val="28"/>
        </w:rPr>
        <w:t xml:space="preserve"> từ chiến tranh nhân dân. </w:t>
      </w:r>
      <w:r w:rsidR="00C41FA8">
        <w:rPr>
          <w:sz w:val="28"/>
          <w:szCs w:val="28"/>
        </w:rPr>
        <w:t>Vì vậy</w:t>
      </w:r>
      <w:r w:rsidR="007E51E5">
        <w:rPr>
          <w:sz w:val="28"/>
          <w:szCs w:val="28"/>
        </w:rPr>
        <w:t xml:space="preserve">, bí quyết giữ nước </w:t>
      </w:r>
      <w:r w:rsidR="009570DC">
        <w:rPr>
          <w:sz w:val="28"/>
          <w:szCs w:val="28"/>
        </w:rPr>
        <w:t>được nhân dân giữ gìn qua hàng nghìn năm</w:t>
      </w:r>
      <w:r w:rsidR="007E51E5">
        <w:rPr>
          <w:sz w:val="28"/>
          <w:szCs w:val="28"/>
        </w:rPr>
        <w:t xml:space="preserve"> </w:t>
      </w:r>
      <w:r w:rsidR="00425528">
        <w:rPr>
          <w:sz w:val="28"/>
          <w:szCs w:val="28"/>
        </w:rPr>
        <w:t xml:space="preserve">mà </w:t>
      </w:r>
      <w:r w:rsidR="007E51E5">
        <w:rPr>
          <w:sz w:val="28"/>
          <w:szCs w:val="28"/>
        </w:rPr>
        <w:t xml:space="preserve">không bị </w:t>
      </w:r>
      <w:r w:rsidR="00425528">
        <w:rPr>
          <w:sz w:val="28"/>
          <w:szCs w:val="28"/>
        </w:rPr>
        <w:t xml:space="preserve">đánh cắp </w:t>
      </w:r>
      <w:r w:rsidR="00AC6D9A">
        <w:rPr>
          <w:sz w:val="28"/>
          <w:szCs w:val="28"/>
        </w:rPr>
        <w:t>hoặc</w:t>
      </w:r>
      <w:r w:rsidR="00425528">
        <w:rPr>
          <w:sz w:val="28"/>
          <w:szCs w:val="28"/>
        </w:rPr>
        <w:t xml:space="preserve"> </w:t>
      </w:r>
      <w:r w:rsidR="00C41FA8">
        <w:rPr>
          <w:sz w:val="28"/>
          <w:szCs w:val="28"/>
        </w:rPr>
        <w:t xml:space="preserve">bị </w:t>
      </w:r>
      <w:r w:rsidR="00AC6D9A">
        <w:rPr>
          <w:sz w:val="28"/>
          <w:szCs w:val="28"/>
        </w:rPr>
        <w:t>đổi chác</w:t>
      </w:r>
      <w:r w:rsidR="00C41FA8">
        <w:rPr>
          <w:sz w:val="28"/>
          <w:szCs w:val="28"/>
        </w:rPr>
        <w:t xml:space="preserve"> dưới mọi hình thức</w:t>
      </w:r>
      <w:r w:rsidR="00AC6D9A">
        <w:rPr>
          <w:sz w:val="28"/>
          <w:szCs w:val="28"/>
        </w:rPr>
        <w:t xml:space="preserve">. </w:t>
      </w:r>
      <w:r w:rsidR="00DF2439">
        <w:rPr>
          <w:sz w:val="28"/>
          <w:szCs w:val="28"/>
        </w:rPr>
        <w:t xml:space="preserve">Bí quyết giữ nước </w:t>
      </w:r>
      <w:r w:rsidR="00AC6D9A">
        <w:rPr>
          <w:sz w:val="28"/>
          <w:szCs w:val="28"/>
        </w:rPr>
        <w:t xml:space="preserve">là thứ di sản văn hoá vô giá vì lịch sử đã chứng minh bí quyết giữ nước đã quyết định sự tồn vong của Tổ Quốc. </w:t>
      </w:r>
      <w:r w:rsidR="000336F9">
        <w:rPr>
          <w:sz w:val="28"/>
          <w:szCs w:val="28"/>
        </w:rPr>
        <w:t>Đến đây, chúng ta có thể nói rằng: đỉnh cao của nghệ thuật chiến đấu Việt Nam là nghệ thuật giữ nước.</w:t>
      </w:r>
    </w:p>
    <w:p w:rsidR="000336F9" w:rsidRDefault="00283720" w:rsidP="00C206F0">
      <w:pPr>
        <w:spacing w:line="276" w:lineRule="auto"/>
        <w:rPr>
          <w:b/>
          <w:sz w:val="28"/>
          <w:szCs w:val="28"/>
        </w:rPr>
      </w:pPr>
      <w:r>
        <w:rPr>
          <w:b/>
          <w:sz w:val="28"/>
          <w:szCs w:val="28"/>
        </w:rPr>
        <w:lastRenderedPageBreak/>
        <w:t xml:space="preserve">5. </w:t>
      </w:r>
      <w:r w:rsidR="00041295" w:rsidRPr="00041295">
        <w:rPr>
          <w:b/>
          <w:sz w:val="28"/>
          <w:szCs w:val="28"/>
        </w:rPr>
        <w:t>Thay lời kết</w:t>
      </w:r>
    </w:p>
    <w:p w:rsidR="00041295" w:rsidRPr="006B79DB" w:rsidRDefault="006B79DB" w:rsidP="00C206F0">
      <w:pPr>
        <w:spacing w:line="276" w:lineRule="auto"/>
        <w:rPr>
          <w:sz w:val="28"/>
          <w:szCs w:val="28"/>
        </w:rPr>
      </w:pPr>
      <w:r>
        <w:rPr>
          <w:sz w:val="28"/>
          <w:szCs w:val="28"/>
        </w:rPr>
        <w:t>Một d</w:t>
      </w:r>
      <w:r w:rsidRPr="006B79DB">
        <w:rPr>
          <w:sz w:val="28"/>
          <w:szCs w:val="28"/>
        </w:rPr>
        <w:t>ân tộc</w:t>
      </w:r>
      <w:r>
        <w:rPr>
          <w:sz w:val="28"/>
          <w:szCs w:val="28"/>
        </w:rPr>
        <w:t xml:space="preserve"> </w:t>
      </w:r>
      <w:r w:rsidR="00D457EE">
        <w:rPr>
          <w:sz w:val="28"/>
          <w:szCs w:val="28"/>
        </w:rPr>
        <w:t xml:space="preserve">định hình trong môi trường địa </w:t>
      </w:r>
      <w:r w:rsidR="00C72566">
        <w:rPr>
          <w:sz w:val="28"/>
          <w:szCs w:val="28"/>
        </w:rPr>
        <w:t xml:space="preserve">kinh tế không thuận lợi, địa </w:t>
      </w:r>
      <w:r w:rsidR="00D7235F">
        <w:rPr>
          <w:sz w:val="28"/>
          <w:szCs w:val="28"/>
        </w:rPr>
        <w:t xml:space="preserve">chính trị </w:t>
      </w:r>
      <w:r w:rsidR="00F956CC">
        <w:rPr>
          <w:sz w:val="28"/>
          <w:szCs w:val="28"/>
        </w:rPr>
        <w:t xml:space="preserve">phức tạp nhưng đã </w:t>
      </w:r>
      <w:r w:rsidR="00784A63">
        <w:rPr>
          <w:sz w:val="28"/>
          <w:szCs w:val="28"/>
        </w:rPr>
        <w:t>tạo dựng một lịch sử vẻ vang đầy bản lĩnh, một nền văn hoá độc đáo như</w:t>
      </w:r>
      <w:r w:rsidR="00D457EE">
        <w:rPr>
          <w:sz w:val="28"/>
          <w:szCs w:val="28"/>
        </w:rPr>
        <w:t xml:space="preserve"> </w:t>
      </w:r>
      <w:r w:rsidR="00F97407">
        <w:rPr>
          <w:sz w:val="28"/>
          <w:szCs w:val="28"/>
        </w:rPr>
        <w:t xml:space="preserve">dân tộc </w:t>
      </w:r>
      <w:r w:rsidR="00D457EE">
        <w:rPr>
          <w:sz w:val="28"/>
          <w:szCs w:val="28"/>
        </w:rPr>
        <w:t>Việt Nam</w:t>
      </w:r>
      <w:r w:rsidR="00784A63">
        <w:rPr>
          <w:sz w:val="28"/>
          <w:szCs w:val="28"/>
        </w:rPr>
        <w:t xml:space="preserve"> chắc chắn phải có những nguyên lý sinh tồn mãnh liệt. </w:t>
      </w:r>
      <w:r w:rsidR="00E12C47">
        <w:rPr>
          <w:sz w:val="28"/>
          <w:szCs w:val="28"/>
        </w:rPr>
        <w:t xml:space="preserve">Căn bản của những nguyên lý sinh tồn </w:t>
      </w:r>
      <w:r w:rsidR="00A35C8B">
        <w:rPr>
          <w:sz w:val="28"/>
          <w:szCs w:val="28"/>
        </w:rPr>
        <w:t xml:space="preserve">ấy chính là </w:t>
      </w:r>
      <w:r w:rsidR="00E12C47">
        <w:rPr>
          <w:sz w:val="28"/>
          <w:szCs w:val="28"/>
        </w:rPr>
        <w:t xml:space="preserve">nghệ thuật sống và nghệ thuật chiến đấu. </w:t>
      </w:r>
      <w:r w:rsidR="00A35C8B">
        <w:rPr>
          <w:sz w:val="28"/>
          <w:szCs w:val="28"/>
        </w:rPr>
        <w:t>Và hơn tất cả là nghệ thuật giữ gìn bí quyết để tồn tại</w:t>
      </w:r>
      <w:r w:rsidR="00F97407">
        <w:rPr>
          <w:sz w:val="28"/>
          <w:szCs w:val="28"/>
        </w:rPr>
        <w:t xml:space="preserve"> – bí quyết giữ nước.</w:t>
      </w:r>
    </w:p>
    <w:p w:rsidR="00F42725" w:rsidRDefault="00801325" w:rsidP="00836C46">
      <w:pPr>
        <w:spacing w:line="276" w:lineRule="auto"/>
        <w:ind w:left="4320"/>
        <w:rPr>
          <w:i/>
          <w:sz w:val="28"/>
          <w:szCs w:val="28"/>
        </w:rPr>
      </w:pPr>
      <w:r w:rsidRPr="009A1950">
        <w:rPr>
          <w:i/>
          <w:sz w:val="28"/>
          <w:szCs w:val="28"/>
        </w:rPr>
        <w:t xml:space="preserve"> Tp. Hồ Chí Minh </w:t>
      </w:r>
      <w:r w:rsidR="004162C8" w:rsidRPr="009A1950">
        <w:rPr>
          <w:i/>
          <w:sz w:val="28"/>
          <w:szCs w:val="28"/>
        </w:rPr>
        <w:t>đầu</w:t>
      </w:r>
      <w:r w:rsidRPr="009A1950">
        <w:rPr>
          <w:i/>
          <w:sz w:val="28"/>
          <w:szCs w:val="28"/>
        </w:rPr>
        <w:t xml:space="preserve"> </w:t>
      </w:r>
      <w:r w:rsidR="00836C46">
        <w:rPr>
          <w:i/>
          <w:sz w:val="28"/>
          <w:szCs w:val="28"/>
        </w:rPr>
        <w:t>xuân Quý Mão -</w:t>
      </w:r>
      <w:r w:rsidRPr="009A1950">
        <w:rPr>
          <w:i/>
          <w:sz w:val="28"/>
          <w:szCs w:val="28"/>
        </w:rPr>
        <w:t xml:space="preserve"> 202</w:t>
      </w:r>
      <w:r w:rsidR="00836C46">
        <w:rPr>
          <w:i/>
          <w:sz w:val="28"/>
          <w:szCs w:val="28"/>
        </w:rPr>
        <w:t>3</w:t>
      </w:r>
      <w:r w:rsidRPr="009A1950">
        <w:rPr>
          <w:i/>
          <w:sz w:val="28"/>
          <w:szCs w:val="28"/>
        </w:rPr>
        <w:t>.</w:t>
      </w:r>
    </w:p>
    <w:p w:rsidR="00836C46" w:rsidRDefault="00836C46" w:rsidP="00836C46">
      <w:pPr>
        <w:spacing w:line="276" w:lineRule="auto"/>
        <w:ind w:left="4320"/>
        <w:rPr>
          <w:i/>
          <w:sz w:val="28"/>
          <w:szCs w:val="28"/>
        </w:rPr>
      </w:pPr>
    </w:p>
    <w:p w:rsidR="00836C46" w:rsidRDefault="00836C46" w:rsidP="00283720">
      <w:pPr>
        <w:spacing w:after="0" w:line="276" w:lineRule="auto"/>
        <w:jc w:val="left"/>
        <w:rPr>
          <w:i/>
          <w:sz w:val="28"/>
          <w:szCs w:val="28"/>
        </w:rPr>
      </w:pPr>
      <w:r>
        <w:rPr>
          <w:i/>
          <w:sz w:val="28"/>
          <w:szCs w:val="28"/>
        </w:rPr>
        <w:t>Tác giả: Võ sư</w:t>
      </w:r>
      <w:r w:rsidR="00A66B02">
        <w:rPr>
          <w:i/>
          <w:sz w:val="28"/>
          <w:szCs w:val="28"/>
        </w:rPr>
        <w:t>, Tiến sỹ Trần Long</w:t>
      </w:r>
    </w:p>
    <w:p w:rsidR="00A66B02" w:rsidRDefault="00A66B02" w:rsidP="00283720">
      <w:pPr>
        <w:spacing w:after="0" w:line="276" w:lineRule="auto"/>
        <w:jc w:val="left"/>
        <w:rPr>
          <w:i/>
          <w:sz w:val="28"/>
          <w:szCs w:val="28"/>
        </w:rPr>
      </w:pPr>
      <w:r>
        <w:rPr>
          <w:i/>
          <w:sz w:val="28"/>
          <w:szCs w:val="28"/>
        </w:rPr>
        <w:t xml:space="preserve">Nguyên </w:t>
      </w:r>
      <w:r w:rsidR="0098014D">
        <w:rPr>
          <w:i/>
          <w:sz w:val="28"/>
          <w:szCs w:val="28"/>
        </w:rPr>
        <w:t xml:space="preserve">Giảng viên, </w:t>
      </w:r>
      <w:r>
        <w:rPr>
          <w:i/>
          <w:sz w:val="28"/>
          <w:szCs w:val="28"/>
        </w:rPr>
        <w:t>Trưởng Bộ môn Văn hoá Việt Nam</w:t>
      </w:r>
    </w:p>
    <w:p w:rsidR="00A66B02" w:rsidRPr="009A1950" w:rsidRDefault="00A66B02" w:rsidP="00283720">
      <w:pPr>
        <w:spacing w:after="0" w:line="276" w:lineRule="auto"/>
        <w:jc w:val="left"/>
        <w:rPr>
          <w:i/>
          <w:sz w:val="28"/>
          <w:szCs w:val="28"/>
        </w:rPr>
      </w:pPr>
      <w:r>
        <w:rPr>
          <w:i/>
          <w:sz w:val="28"/>
          <w:szCs w:val="28"/>
        </w:rPr>
        <w:t>Đại học KHXH&amp;NV, ĐHQG Tp. HCM</w:t>
      </w:r>
      <w:bookmarkStart w:id="0" w:name="_GoBack"/>
      <w:bookmarkEnd w:id="0"/>
    </w:p>
    <w:sectPr w:rsidR="00A66B02" w:rsidRPr="009A1950"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00328"/>
    <w:multiLevelType w:val="hybridMultilevel"/>
    <w:tmpl w:val="62AAA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ED57A2"/>
    <w:multiLevelType w:val="multilevel"/>
    <w:tmpl w:val="69F20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25"/>
    <w:rsid w:val="00020875"/>
    <w:rsid w:val="00020FBD"/>
    <w:rsid w:val="00021F6A"/>
    <w:rsid w:val="00027FCC"/>
    <w:rsid w:val="000336F9"/>
    <w:rsid w:val="00041295"/>
    <w:rsid w:val="00044E7B"/>
    <w:rsid w:val="00051F94"/>
    <w:rsid w:val="00054EB2"/>
    <w:rsid w:val="00055D37"/>
    <w:rsid w:val="00060736"/>
    <w:rsid w:val="00083431"/>
    <w:rsid w:val="000845D3"/>
    <w:rsid w:val="000B61BA"/>
    <w:rsid w:val="000C45B3"/>
    <w:rsid w:val="000D7147"/>
    <w:rsid w:val="000F5382"/>
    <w:rsid w:val="0010094D"/>
    <w:rsid w:val="00122177"/>
    <w:rsid w:val="00131D68"/>
    <w:rsid w:val="00144D1E"/>
    <w:rsid w:val="00150E4A"/>
    <w:rsid w:val="00153267"/>
    <w:rsid w:val="0015366D"/>
    <w:rsid w:val="00155FA5"/>
    <w:rsid w:val="00163879"/>
    <w:rsid w:val="00172893"/>
    <w:rsid w:val="0017788F"/>
    <w:rsid w:val="00182C4F"/>
    <w:rsid w:val="001A7CC7"/>
    <w:rsid w:val="001B07B1"/>
    <w:rsid w:val="001B3D47"/>
    <w:rsid w:val="001C34D2"/>
    <w:rsid w:val="001D026D"/>
    <w:rsid w:val="001E3F25"/>
    <w:rsid w:val="002065D3"/>
    <w:rsid w:val="00216FF7"/>
    <w:rsid w:val="002305BB"/>
    <w:rsid w:val="002343A5"/>
    <w:rsid w:val="00242F47"/>
    <w:rsid w:val="002455CE"/>
    <w:rsid w:val="0026705E"/>
    <w:rsid w:val="00283720"/>
    <w:rsid w:val="00283DA7"/>
    <w:rsid w:val="00286A69"/>
    <w:rsid w:val="0029421F"/>
    <w:rsid w:val="002A5A5E"/>
    <w:rsid w:val="002B3242"/>
    <w:rsid w:val="002C200E"/>
    <w:rsid w:val="002C32F1"/>
    <w:rsid w:val="002E2E69"/>
    <w:rsid w:val="002F1636"/>
    <w:rsid w:val="002F1657"/>
    <w:rsid w:val="002F183D"/>
    <w:rsid w:val="002F3535"/>
    <w:rsid w:val="002F6A7B"/>
    <w:rsid w:val="003105A9"/>
    <w:rsid w:val="00310A48"/>
    <w:rsid w:val="00320787"/>
    <w:rsid w:val="003328E6"/>
    <w:rsid w:val="00361BED"/>
    <w:rsid w:val="0036406A"/>
    <w:rsid w:val="0038069F"/>
    <w:rsid w:val="00381566"/>
    <w:rsid w:val="003A3A16"/>
    <w:rsid w:val="003D1E38"/>
    <w:rsid w:val="003D37C5"/>
    <w:rsid w:val="003D4064"/>
    <w:rsid w:val="003F66B7"/>
    <w:rsid w:val="004047C4"/>
    <w:rsid w:val="0040512F"/>
    <w:rsid w:val="00412051"/>
    <w:rsid w:val="004162C8"/>
    <w:rsid w:val="004214CF"/>
    <w:rsid w:val="00424087"/>
    <w:rsid w:val="00425528"/>
    <w:rsid w:val="0043168F"/>
    <w:rsid w:val="0045634D"/>
    <w:rsid w:val="00466FCE"/>
    <w:rsid w:val="00487CDC"/>
    <w:rsid w:val="00495CCF"/>
    <w:rsid w:val="004A07FA"/>
    <w:rsid w:val="004A335C"/>
    <w:rsid w:val="004B5B57"/>
    <w:rsid w:val="004C3C58"/>
    <w:rsid w:val="004C3E37"/>
    <w:rsid w:val="004D2E5F"/>
    <w:rsid w:val="004D7667"/>
    <w:rsid w:val="004E78E9"/>
    <w:rsid w:val="005267C4"/>
    <w:rsid w:val="00530D6E"/>
    <w:rsid w:val="00536442"/>
    <w:rsid w:val="00537813"/>
    <w:rsid w:val="0055165C"/>
    <w:rsid w:val="0056011D"/>
    <w:rsid w:val="00562F86"/>
    <w:rsid w:val="0057050E"/>
    <w:rsid w:val="00571EF4"/>
    <w:rsid w:val="005948D3"/>
    <w:rsid w:val="00595E4F"/>
    <w:rsid w:val="00597C76"/>
    <w:rsid w:val="005A7CEB"/>
    <w:rsid w:val="005B7051"/>
    <w:rsid w:val="005C62A5"/>
    <w:rsid w:val="005D0A09"/>
    <w:rsid w:val="005D4A5B"/>
    <w:rsid w:val="005D5AC4"/>
    <w:rsid w:val="005D7468"/>
    <w:rsid w:val="005D74B6"/>
    <w:rsid w:val="00616C1C"/>
    <w:rsid w:val="00620D90"/>
    <w:rsid w:val="00627DEE"/>
    <w:rsid w:val="0063424E"/>
    <w:rsid w:val="00642FFC"/>
    <w:rsid w:val="0064644B"/>
    <w:rsid w:val="00650AA0"/>
    <w:rsid w:val="0066532F"/>
    <w:rsid w:val="00666307"/>
    <w:rsid w:val="00674E71"/>
    <w:rsid w:val="00696167"/>
    <w:rsid w:val="006A1724"/>
    <w:rsid w:val="006A2E8D"/>
    <w:rsid w:val="006A5AF4"/>
    <w:rsid w:val="006A691C"/>
    <w:rsid w:val="006B79DB"/>
    <w:rsid w:val="006C59D7"/>
    <w:rsid w:val="006E516D"/>
    <w:rsid w:val="006F168D"/>
    <w:rsid w:val="00701C84"/>
    <w:rsid w:val="00712FC3"/>
    <w:rsid w:val="007233FE"/>
    <w:rsid w:val="00732129"/>
    <w:rsid w:val="00734A60"/>
    <w:rsid w:val="00735792"/>
    <w:rsid w:val="007546D7"/>
    <w:rsid w:val="007568C7"/>
    <w:rsid w:val="00756B4F"/>
    <w:rsid w:val="0077487B"/>
    <w:rsid w:val="00784A63"/>
    <w:rsid w:val="00791CE3"/>
    <w:rsid w:val="00792508"/>
    <w:rsid w:val="007D500A"/>
    <w:rsid w:val="007D7F1D"/>
    <w:rsid w:val="007E4B03"/>
    <w:rsid w:val="007E51E5"/>
    <w:rsid w:val="007E79F4"/>
    <w:rsid w:val="00801325"/>
    <w:rsid w:val="0080421E"/>
    <w:rsid w:val="0080699D"/>
    <w:rsid w:val="00811CB9"/>
    <w:rsid w:val="0081561D"/>
    <w:rsid w:val="00821A13"/>
    <w:rsid w:val="008260AA"/>
    <w:rsid w:val="00827A1A"/>
    <w:rsid w:val="00836C46"/>
    <w:rsid w:val="00847188"/>
    <w:rsid w:val="00847803"/>
    <w:rsid w:val="00847CD6"/>
    <w:rsid w:val="00852EEB"/>
    <w:rsid w:val="008605CF"/>
    <w:rsid w:val="008731B5"/>
    <w:rsid w:val="008760A1"/>
    <w:rsid w:val="00884700"/>
    <w:rsid w:val="008A02ED"/>
    <w:rsid w:val="008A1636"/>
    <w:rsid w:val="008A2706"/>
    <w:rsid w:val="008E6674"/>
    <w:rsid w:val="009059C4"/>
    <w:rsid w:val="00924D08"/>
    <w:rsid w:val="00924FB0"/>
    <w:rsid w:val="0093397A"/>
    <w:rsid w:val="009344B6"/>
    <w:rsid w:val="00936311"/>
    <w:rsid w:val="00947F90"/>
    <w:rsid w:val="00955F02"/>
    <w:rsid w:val="009570DC"/>
    <w:rsid w:val="0096503E"/>
    <w:rsid w:val="00965DC4"/>
    <w:rsid w:val="00972248"/>
    <w:rsid w:val="0098014D"/>
    <w:rsid w:val="00987EC2"/>
    <w:rsid w:val="00990BB4"/>
    <w:rsid w:val="00993CFE"/>
    <w:rsid w:val="00994559"/>
    <w:rsid w:val="009A1950"/>
    <w:rsid w:val="009B3F62"/>
    <w:rsid w:val="009C484A"/>
    <w:rsid w:val="009C4A9B"/>
    <w:rsid w:val="009D0941"/>
    <w:rsid w:val="009D190B"/>
    <w:rsid w:val="009E07B4"/>
    <w:rsid w:val="009E0F35"/>
    <w:rsid w:val="009F0B38"/>
    <w:rsid w:val="00A0576A"/>
    <w:rsid w:val="00A061E1"/>
    <w:rsid w:val="00A35C8B"/>
    <w:rsid w:val="00A45D26"/>
    <w:rsid w:val="00A515B3"/>
    <w:rsid w:val="00A61A1B"/>
    <w:rsid w:val="00A634AF"/>
    <w:rsid w:val="00A66B02"/>
    <w:rsid w:val="00A66FAA"/>
    <w:rsid w:val="00A75C30"/>
    <w:rsid w:val="00A829F4"/>
    <w:rsid w:val="00A834A3"/>
    <w:rsid w:val="00A856D4"/>
    <w:rsid w:val="00AA1303"/>
    <w:rsid w:val="00AA2E8F"/>
    <w:rsid w:val="00AB568C"/>
    <w:rsid w:val="00AC483F"/>
    <w:rsid w:val="00AC518F"/>
    <w:rsid w:val="00AC58CA"/>
    <w:rsid w:val="00AC6D9A"/>
    <w:rsid w:val="00AD34FB"/>
    <w:rsid w:val="00AD7571"/>
    <w:rsid w:val="00AE4FD1"/>
    <w:rsid w:val="00B10EB2"/>
    <w:rsid w:val="00B12431"/>
    <w:rsid w:val="00B12B77"/>
    <w:rsid w:val="00B136B1"/>
    <w:rsid w:val="00B147E9"/>
    <w:rsid w:val="00B1485B"/>
    <w:rsid w:val="00B25736"/>
    <w:rsid w:val="00B273D3"/>
    <w:rsid w:val="00B311CA"/>
    <w:rsid w:val="00B34089"/>
    <w:rsid w:val="00B34F73"/>
    <w:rsid w:val="00B42985"/>
    <w:rsid w:val="00B602FD"/>
    <w:rsid w:val="00B60591"/>
    <w:rsid w:val="00B67D09"/>
    <w:rsid w:val="00B75A27"/>
    <w:rsid w:val="00B843CD"/>
    <w:rsid w:val="00BA4FF8"/>
    <w:rsid w:val="00BB2225"/>
    <w:rsid w:val="00BB332B"/>
    <w:rsid w:val="00BC02D6"/>
    <w:rsid w:val="00BD2F07"/>
    <w:rsid w:val="00C0325E"/>
    <w:rsid w:val="00C042BA"/>
    <w:rsid w:val="00C10210"/>
    <w:rsid w:val="00C206F0"/>
    <w:rsid w:val="00C30E4E"/>
    <w:rsid w:val="00C3688B"/>
    <w:rsid w:val="00C41FA8"/>
    <w:rsid w:val="00C62C12"/>
    <w:rsid w:val="00C7199C"/>
    <w:rsid w:val="00C72566"/>
    <w:rsid w:val="00C80514"/>
    <w:rsid w:val="00C80BC7"/>
    <w:rsid w:val="00C80ECC"/>
    <w:rsid w:val="00C80F82"/>
    <w:rsid w:val="00C82C4F"/>
    <w:rsid w:val="00C9436F"/>
    <w:rsid w:val="00CA06CF"/>
    <w:rsid w:val="00CA6FD6"/>
    <w:rsid w:val="00CB2A4B"/>
    <w:rsid w:val="00CB60EF"/>
    <w:rsid w:val="00CC4D37"/>
    <w:rsid w:val="00CE6A19"/>
    <w:rsid w:val="00CF45C9"/>
    <w:rsid w:val="00D03B18"/>
    <w:rsid w:val="00D062E4"/>
    <w:rsid w:val="00D125BF"/>
    <w:rsid w:val="00D317E9"/>
    <w:rsid w:val="00D33019"/>
    <w:rsid w:val="00D34F58"/>
    <w:rsid w:val="00D457EE"/>
    <w:rsid w:val="00D47ABC"/>
    <w:rsid w:val="00D572E9"/>
    <w:rsid w:val="00D7235F"/>
    <w:rsid w:val="00D738B0"/>
    <w:rsid w:val="00D756DC"/>
    <w:rsid w:val="00D75C7A"/>
    <w:rsid w:val="00D774F0"/>
    <w:rsid w:val="00D9325A"/>
    <w:rsid w:val="00D95C74"/>
    <w:rsid w:val="00D97CE2"/>
    <w:rsid w:val="00DA08E7"/>
    <w:rsid w:val="00DB1087"/>
    <w:rsid w:val="00DB5B4B"/>
    <w:rsid w:val="00DB663F"/>
    <w:rsid w:val="00DD29B4"/>
    <w:rsid w:val="00DD3190"/>
    <w:rsid w:val="00DE1072"/>
    <w:rsid w:val="00DF03DA"/>
    <w:rsid w:val="00DF2342"/>
    <w:rsid w:val="00DF2439"/>
    <w:rsid w:val="00E00711"/>
    <w:rsid w:val="00E06388"/>
    <w:rsid w:val="00E065DC"/>
    <w:rsid w:val="00E06E25"/>
    <w:rsid w:val="00E12C47"/>
    <w:rsid w:val="00E16649"/>
    <w:rsid w:val="00E200A5"/>
    <w:rsid w:val="00E221D8"/>
    <w:rsid w:val="00E339D5"/>
    <w:rsid w:val="00E34B36"/>
    <w:rsid w:val="00E422FE"/>
    <w:rsid w:val="00E43E41"/>
    <w:rsid w:val="00E45C99"/>
    <w:rsid w:val="00E46180"/>
    <w:rsid w:val="00E628DE"/>
    <w:rsid w:val="00E64DCE"/>
    <w:rsid w:val="00E73426"/>
    <w:rsid w:val="00E94720"/>
    <w:rsid w:val="00E958E4"/>
    <w:rsid w:val="00EA0A5C"/>
    <w:rsid w:val="00EA7318"/>
    <w:rsid w:val="00EB4229"/>
    <w:rsid w:val="00EC4E86"/>
    <w:rsid w:val="00EC5E20"/>
    <w:rsid w:val="00EC72B2"/>
    <w:rsid w:val="00ED615C"/>
    <w:rsid w:val="00ED762F"/>
    <w:rsid w:val="00EE39DF"/>
    <w:rsid w:val="00EE5A13"/>
    <w:rsid w:val="00EF512E"/>
    <w:rsid w:val="00EF7F69"/>
    <w:rsid w:val="00F043AF"/>
    <w:rsid w:val="00F04C38"/>
    <w:rsid w:val="00F14BF7"/>
    <w:rsid w:val="00F16E64"/>
    <w:rsid w:val="00F30FBE"/>
    <w:rsid w:val="00F362BB"/>
    <w:rsid w:val="00F40D25"/>
    <w:rsid w:val="00F42725"/>
    <w:rsid w:val="00F57D67"/>
    <w:rsid w:val="00F62C43"/>
    <w:rsid w:val="00F64680"/>
    <w:rsid w:val="00F65794"/>
    <w:rsid w:val="00F809F3"/>
    <w:rsid w:val="00F90C3E"/>
    <w:rsid w:val="00F94A52"/>
    <w:rsid w:val="00F956CC"/>
    <w:rsid w:val="00F97407"/>
    <w:rsid w:val="00FA4743"/>
    <w:rsid w:val="00FB460A"/>
    <w:rsid w:val="00FC5987"/>
    <w:rsid w:val="00FC6249"/>
    <w:rsid w:val="00FE6A29"/>
    <w:rsid w:val="00FF1A38"/>
    <w:rsid w:val="00FF34C6"/>
    <w:rsid w:val="00FF3D93"/>
    <w:rsid w:val="00FF54A9"/>
    <w:rsid w:val="00FF6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42AE"/>
  <w15:chartTrackingRefBased/>
  <w15:docId w15:val="{90F5B57C-9C29-4705-8ECE-5175FB3D8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153267"/>
    <w:pPr>
      <w:ind w:left="720"/>
      <w:contextualSpacing/>
    </w:pPr>
  </w:style>
  <w:style w:type="paragraph" w:styleId="HTMLPreformatted">
    <w:name w:val="HTML Preformatted"/>
    <w:basedOn w:val="Normal"/>
    <w:link w:val="HTMLPreformattedChar"/>
    <w:uiPriority w:val="99"/>
    <w:semiHidden/>
    <w:unhideWhenUsed/>
    <w:rsid w:val="00827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7A1A"/>
    <w:rPr>
      <w:rFonts w:ascii="Courier New" w:eastAsia="Times New Roman" w:hAnsi="Courier New" w:cs="Courier New"/>
      <w:sz w:val="20"/>
      <w:szCs w:val="20"/>
    </w:rPr>
  </w:style>
  <w:style w:type="character" w:customStyle="1" w:styleId="y2iqfc">
    <w:name w:val="y2iqfc"/>
    <w:basedOn w:val="DefaultParagraphFont"/>
    <w:rsid w:val="00827A1A"/>
  </w:style>
  <w:style w:type="paragraph" w:customStyle="1" w:styleId="trt0xe">
    <w:name w:val="trt0xe"/>
    <w:basedOn w:val="Normal"/>
    <w:rsid w:val="002F6A7B"/>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94382">
      <w:bodyDiv w:val="1"/>
      <w:marLeft w:val="0"/>
      <w:marRight w:val="0"/>
      <w:marTop w:val="0"/>
      <w:marBottom w:val="0"/>
      <w:divBdr>
        <w:top w:val="none" w:sz="0" w:space="0" w:color="auto"/>
        <w:left w:val="none" w:sz="0" w:space="0" w:color="auto"/>
        <w:bottom w:val="none" w:sz="0" w:space="0" w:color="auto"/>
        <w:right w:val="none" w:sz="0" w:space="0" w:color="auto"/>
      </w:divBdr>
    </w:div>
    <w:div w:id="318966993">
      <w:bodyDiv w:val="1"/>
      <w:marLeft w:val="0"/>
      <w:marRight w:val="0"/>
      <w:marTop w:val="0"/>
      <w:marBottom w:val="0"/>
      <w:divBdr>
        <w:top w:val="none" w:sz="0" w:space="0" w:color="auto"/>
        <w:left w:val="none" w:sz="0" w:space="0" w:color="auto"/>
        <w:bottom w:val="none" w:sz="0" w:space="0" w:color="auto"/>
        <w:right w:val="none" w:sz="0" w:space="0" w:color="auto"/>
      </w:divBdr>
    </w:div>
    <w:div w:id="567224771">
      <w:bodyDiv w:val="1"/>
      <w:marLeft w:val="0"/>
      <w:marRight w:val="0"/>
      <w:marTop w:val="0"/>
      <w:marBottom w:val="0"/>
      <w:divBdr>
        <w:top w:val="none" w:sz="0" w:space="0" w:color="auto"/>
        <w:left w:val="none" w:sz="0" w:space="0" w:color="auto"/>
        <w:bottom w:val="none" w:sz="0" w:space="0" w:color="auto"/>
        <w:right w:val="none" w:sz="0" w:space="0" w:color="auto"/>
      </w:divBdr>
    </w:div>
    <w:div w:id="770274440">
      <w:bodyDiv w:val="1"/>
      <w:marLeft w:val="0"/>
      <w:marRight w:val="0"/>
      <w:marTop w:val="0"/>
      <w:marBottom w:val="0"/>
      <w:divBdr>
        <w:top w:val="none" w:sz="0" w:space="0" w:color="auto"/>
        <w:left w:val="none" w:sz="0" w:space="0" w:color="auto"/>
        <w:bottom w:val="none" w:sz="0" w:space="0" w:color="auto"/>
        <w:right w:val="none" w:sz="0" w:space="0" w:color="auto"/>
      </w:divBdr>
    </w:div>
    <w:div w:id="18951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6</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279</cp:revision>
  <dcterms:created xsi:type="dcterms:W3CDTF">2022-12-26T09:54:00Z</dcterms:created>
  <dcterms:modified xsi:type="dcterms:W3CDTF">2023-01-26T13:54:00Z</dcterms:modified>
</cp:coreProperties>
</file>